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11201400</wp:posOffset>
            </wp:positionV>
            <wp:extent cx="292100" cy="355600"/>
            <wp:wrapNone/>
            <wp:docPr id="10004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9900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黑体" w:hAnsi="黑体"/>
          <w:sz w:val="36"/>
        </w:rPr>
        <w:t>专题五</w:t>
      </w:r>
      <w:r>
        <w:rPr>
          <w:rFonts w:ascii="Times New Roman" w:eastAsia="宋体" w:hAnsi="宋体"/>
          <w:sz w:val="36"/>
        </w:rPr>
        <w:t>　</w:t>
      </w:r>
      <w:r>
        <w:rPr>
          <w:rFonts w:ascii="Arial" w:eastAsia="黑体" w:hAnsi="黑体"/>
          <w:sz w:val="36"/>
        </w:rPr>
        <w:t>简单机械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643" name="19大标2.EPS" descr="id:21475088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8476685" name="19大标2.EPS" descr="id:214750889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中考真题再现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P64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探究规律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对接中考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644" name="19命题-CS.EPS" descr="id:21475089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5149658" name="19命题-CS.EPS" descr="id:214750890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1</w:t>
      </w:r>
      <w:r>
        <w:rPr>
          <w:rFonts w:ascii="Arial" w:eastAsia="黑体" w:hAnsi="黑体"/>
        </w:rPr>
        <w:t>利用杠杆的平衡条件计算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4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)如图所示,一轻杆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悬于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点,其左端挂一重物,右端施加一个与水平方向成</w:t>
      </w:r>
      <w:r>
        <w:rPr>
          <w:rFonts w:ascii="Times New Roman" w:eastAsia="宋体" w:hAnsi="Times New Roman"/>
        </w:rPr>
        <w:t>30°</w:t>
      </w:r>
      <w:r>
        <w:rPr>
          <w:rFonts w:ascii="Times New Roman" w:eastAsia="宋体" w:hAnsi="宋体"/>
        </w:rPr>
        <w:t>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,此时轻杆水平平衡。若重物质量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</w:rPr>
        <w:t>=3 kg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BO</w:t>
      </w:r>
      <w:r>
        <w:rPr>
          <w:rFonts w:ascii="Times New Roman" w:eastAsia="宋体" w:hAnsi="Times New Roman"/>
        </w:rPr>
        <w:t>=3</w:t>
      </w:r>
      <w:r>
        <w:rPr>
          <w:rFonts w:ascii="Times New Roman" w:eastAsia="宋体" w:hAnsi="Times New Roman"/>
          <w:i/>
        </w:rPr>
        <w:t>AO</w:t>
      </w:r>
      <w:r>
        <w:rPr>
          <w:rFonts w:ascii="Times New Roman" w:eastAsia="宋体" w:hAnsi="宋体"/>
        </w:rPr>
        <w:t>,则力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的大小为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45845" cy="567690"/>
            <wp:effectExtent l="0" t="0" r="1905" b="3810"/>
            <wp:docPr id="645" name="19ZHWJ3.EPS" descr="id:21475089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403755" name="19ZHWJ3.EPS" descr="id:214750891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46160" cy="56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先找到动力的力臂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宋体"/>
          <w:color w:val="FF00FF"/>
        </w:rPr>
        <w:t>,如图所示。由杠杆的平衡条件可得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l=G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AO</w:t>
      </w:r>
      <w:r>
        <w:rPr>
          <w:rFonts w:ascii="Times New Roman" w:eastAsia="宋体" w:hAnsi="宋体"/>
          <w:color w:val="FF00FF"/>
        </w:rPr>
        <w:t>,且</w:t>
      </w:r>
      <w:r>
        <w:rPr>
          <w:rFonts w:ascii="Times New Roman" w:eastAsia="宋体" w:hAnsi="Times New Roman"/>
          <w:i/>
          <w:color w:val="FF00FF"/>
        </w:rPr>
        <w:t>BO=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/>
          <w:i/>
          <w:color w:val="FF00FF"/>
        </w:rPr>
        <w:t>AO</w:t>
      </w:r>
      <w:r>
        <w:rPr>
          <w:rFonts w:ascii="Times New Roman" w:eastAsia="宋体" w:hAnsi="宋体"/>
          <w:color w:val="FF00FF"/>
        </w:rPr>
        <w:t>,所以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BO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sin 30°=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AO</w:t>
      </w:r>
      <w:r>
        <w:rPr>
          <w:rFonts w:ascii="Times New Roman" w:eastAsia="宋体" w:hAnsi="宋体"/>
          <w:color w:val="FF00FF"/>
        </w:rPr>
        <w:t>,可得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/>
          <w:i/>
          <w:color w:val="FF00FF"/>
        </w:rPr>
        <w:t>AO</w:t>
      </w:r>
      <w:r>
        <w:rPr>
          <w:rFonts w:ascii="Times New Roman" w:eastAsia="宋体" w:hAnsi="Times New Roman" w:cs="Times New Roman"/>
          <w:i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=mg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AO</w:t>
      </w:r>
      <w:r>
        <w:rPr>
          <w:rFonts w:ascii="Times New Roman" w:eastAsia="宋体" w:hAnsi="宋体"/>
          <w:color w:val="FF00FF"/>
        </w:rPr>
        <w:t>,所以</w:t>
      </w:r>
      <w:r>
        <w:rPr>
          <w:rFonts w:ascii="Times New Roman" w:eastAsia="宋体" w:hAnsi="Times New Roman"/>
          <w:i/>
          <w:color w:val="FF00FF"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3 kg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 N/kg=20 N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1043940" cy="610870"/>
            <wp:effectExtent l="0" t="0" r="3810" b="17780"/>
            <wp:docPr id="646" name="19ZHWD1.EPS" descr="id:2147508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533479" name="19ZHWD1.EPS" descr="id:214750891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4000" cy="61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21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)图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所示为前臂平伸用手掌托住铅球时的情形。我们可将图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>简化成如图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宋体"/>
        </w:rPr>
        <w:t>所示的杠杆,不计自重。若铅球质量</w:t>
      </w:r>
      <w:r>
        <w:rPr>
          <w:rFonts w:ascii="Times New Roman" w:eastAsia="宋体" w:hAnsi="Times New Roman"/>
          <w:i/>
        </w:rPr>
        <w:t>m</w:t>
      </w:r>
      <w:r>
        <w:rPr>
          <w:rFonts w:ascii="Times New Roman" w:eastAsia="宋体" w:hAnsi="Times New Roman"/>
        </w:rPr>
        <w:t>=3 kg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03 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OB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30 m</w:t>
      </w:r>
      <w:r>
        <w:rPr>
          <w:rFonts w:ascii="Times New Roman" w:eastAsia="宋体" w:hAnsi="宋体"/>
        </w:rPr>
        <w:t>,求此时肱二头肌对前臂产生的拉力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大小。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995295" cy="1003935"/>
            <wp:effectExtent l="0" t="0" r="14605" b="5715"/>
            <wp:docPr id="647" name="18ZHWD15.EPS" descr="id:2147508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066456" name="18ZHWD15.EPS" descr="id:214750892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5920" cy="100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解:根据杠杆平衡条件有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=F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2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将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mg</w:t>
      </w:r>
      <w:r>
        <w:rPr>
          <w:rFonts w:ascii="Times New Roman" w:eastAsia="宋体" w:hAnsi="Times New Roman"/>
          <w:color w:val="FF00FF"/>
        </w:rPr>
        <w:t>=30 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OA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03 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/>
          <w:color w:val="FF00FF"/>
        </w:rPr>
        <w:t>=</w:t>
      </w:r>
      <w:r>
        <w:rPr>
          <w:rFonts w:ascii="Times New Roman" w:eastAsia="宋体" w:hAnsi="Times New Roman"/>
          <w:i/>
          <w:color w:val="FF00FF"/>
        </w:rPr>
        <w:t>OB</w:t>
      </w:r>
      <w:r>
        <w:rPr>
          <w:rFonts w:ascii="Times New Roman" w:eastAsia="宋体" w:hAnsi="Times New Roman"/>
          <w:color w:val="FF00FF"/>
        </w:rPr>
        <w:t>=0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30 m</w:t>
      </w:r>
      <w:r>
        <w:rPr>
          <w:rFonts w:ascii="Times New Roman" w:eastAsia="宋体" w:hAnsi="宋体"/>
          <w:color w:val="FF00FF"/>
        </w:rPr>
        <w:t>代入,可得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color w:val="FF00FF"/>
        </w:rPr>
        <w:t>=300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2017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8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)如图所示,将一把薄木尺的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宋体"/>
        </w:rPr>
        <w:t>长度用多层报纸紧密地覆盖在水平桌面上。已知报纸的上表面积为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25 m</w:t>
      </w:r>
      <w:r>
        <w:rPr>
          <w:rFonts w:ascii="Times New Roman" w:eastAsia="宋体" w:hAnsi="Times New Roman"/>
          <w:vertAlign w:val="superscript"/>
        </w:rPr>
        <w:t>2</w:t>
      </w:r>
      <w:r>
        <w:rPr>
          <w:rFonts w:ascii="Times New Roman" w:eastAsia="宋体" w:hAnsi="宋体"/>
        </w:rPr>
        <w:t>,则大气对报纸上表面的压力为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5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;在木尺右端快速施加竖直向下的力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,要将报纸掀开,则力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至少为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1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.</w:t>
      </w:r>
      <w:r>
        <w:rPr>
          <w:rFonts w:ascii="Times New Roman" w:eastAsia="宋体" w:hAnsi="Times New Roman"/>
          <w:color w:val="FF00FF"/>
          <w:u w:val="single" w:color="000000"/>
        </w:rPr>
        <w:t>25</w:t>
      </w:r>
      <w:r>
        <w:rPr>
          <w:rFonts w:ascii="Times New Roman" w:eastAsia="宋体" w:hAnsi="Times New Roman" w:cs="Times New Roman"/>
          <w:color w:val="FF00FF"/>
          <w:u w:val="single" w:color="000000"/>
        </w:rPr>
        <w:t>×</w:t>
      </w:r>
      <w:r>
        <w:rPr>
          <w:rFonts w:ascii="Times New Roman" w:eastAsia="宋体" w:hAnsi="Times New Roman"/>
          <w:color w:val="FF00FF"/>
          <w:u w:val="single" w:color="000000"/>
        </w:rPr>
        <w:t>10</w:t>
      </w:r>
      <w:r>
        <w:rPr>
          <w:rFonts w:ascii="Times New Roman" w:eastAsia="宋体" w:hAnsi="Times New Roman"/>
          <w:color w:val="FF00FF"/>
          <w:u w:val="single" w:color="000000"/>
          <w:vertAlign w:val="superscript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(  假设报纸对木尺的压力全部作用在木尺的最左端,大气压取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Times New Roman"/>
        </w:rPr>
        <w:t>10</w:t>
      </w:r>
      <w:r>
        <w:rPr>
          <w:rFonts w:ascii="Times New Roman" w:eastAsia="宋体" w:hAnsi="Times New Roman"/>
          <w:vertAlign w:val="superscript"/>
        </w:rPr>
        <w:t>5</w:t>
      </w:r>
      <w:r>
        <w:rPr>
          <w:rFonts w:ascii="Times New Roman" w:eastAsia="宋体" w:hAnsi="Times New Roman"/>
        </w:rPr>
        <w:t xml:space="preserve"> Pa</w:t>
      </w:r>
      <w:r>
        <w:rPr>
          <w:rFonts w:ascii="Times New Roman" w:eastAsia="宋体" w:hAnsi="宋体"/>
        </w:rPr>
        <w:t>,报纸和薄木尺的重力忽略不计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958340" cy="926465"/>
            <wp:effectExtent l="0" t="0" r="3810" b="6985"/>
            <wp:docPr id="648" name="17ZHWH3.EPS" descr="id:2147508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254784" name="17ZHWH3.EPS" descr="id:214750893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5840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由压强</w:t>
      </w:r>
      <w:r>
        <w:rPr>
          <w:rFonts w:ascii="Times New Roman" w:eastAsia="宋体" w:hAnsi="Times New Roman"/>
          <w:i/>
          <w:color w:val="FF00FF"/>
        </w:rPr>
        <w:t>p=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F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S</m:t>
            </m:r>
          </m:den>
        </m:f>
      </m:oMath>
      <w:r>
        <w:rPr>
          <w:rFonts w:ascii="Times New Roman" w:eastAsia="宋体" w:hAnsi="宋体"/>
          <w:color w:val="FF00FF"/>
        </w:rPr>
        <w:t>可得,大气对报纸上表面的压力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=p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/>
          <w:i/>
          <w:color w:val="FF00FF"/>
        </w:rPr>
        <w:t>S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5</w:t>
      </w:r>
      <w:r>
        <w:rPr>
          <w:rFonts w:ascii="Times New Roman" w:eastAsia="宋体" w:hAnsi="Times New Roman"/>
          <w:color w:val="FF00FF"/>
        </w:rPr>
        <w:t xml:space="preserve"> Pa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25 m</w:t>
      </w:r>
      <w:r>
        <w:rPr>
          <w:rFonts w:ascii="Times New Roman" w:eastAsia="宋体" w:hAnsi="Times New Roman"/>
          <w:color w:val="FF00FF"/>
          <w:vertAlign w:val="superscript"/>
        </w:rPr>
        <w:t>2</w:t>
      </w:r>
      <w:r>
        <w:rPr>
          <w:rFonts w:ascii="Times New Roman" w:eastAsia="宋体" w:hAnsi="Times New Roman"/>
          <w:color w:val="FF00FF"/>
        </w:rPr>
        <w:t>=2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</w:t>
      </w:r>
      <w:r>
        <w:rPr>
          <w:rFonts w:ascii="Times New Roman" w:eastAsia="宋体" w:hAnsi="宋体"/>
          <w:color w:val="FF00FF"/>
        </w:rPr>
        <w:t>;设木尺的长度为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宋体"/>
          <w:color w:val="FF00FF"/>
        </w:rPr>
        <w:t>,根据杠杆的平衡条件可得,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  <w:vertAlign w:val="subscript"/>
        </w:rPr>
        <w:t>0</w:t>
      </w:r>
      <w:r>
        <w:rPr>
          <w:rFonts w:ascii="Times New Roman" w:eastAsia="宋体" w:hAnsi="Times New Roman" w:cs="Times New Roman"/>
          <w:i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L=F</w:t>
      </w:r>
      <w:r>
        <w:rPr>
          <w:rFonts w:ascii="Times New Roman" w:eastAsia="宋体" w:hAnsi="Times New Roman" w:cs="Times New Roman"/>
          <w:i/>
          <w:color w:val="FF00FF"/>
        </w:rPr>
        <w:t>×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宋体"/>
          <w:color w:val="FF00FF"/>
        </w:rPr>
        <w:t>,解得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25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10</w:t>
      </w:r>
      <w:r>
        <w:rPr>
          <w:rFonts w:ascii="Times New Roman" w:eastAsia="宋体" w:hAnsi="Times New Roman"/>
          <w:color w:val="FF00FF"/>
          <w:vertAlign w:val="superscript"/>
        </w:rPr>
        <w:t>4</w:t>
      </w:r>
      <w:r>
        <w:rPr>
          <w:rFonts w:ascii="Times New Roman" w:eastAsia="宋体" w:hAnsi="Times New Roman"/>
          <w:color w:val="FF00FF"/>
        </w:rPr>
        <w:t xml:space="preserve"> N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2015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6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)如图,</w:t>
      </w:r>
      <w:r>
        <w:rPr>
          <w:rFonts w:ascii="Times New Roman" w:eastAsia="宋体" w:hAnsi="Times New Roman"/>
          <w:i/>
        </w:rPr>
        <w:t>AB</w:t>
      </w:r>
      <w:r>
        <w:rPr>
          <w:rFonts w:ascii="Times New Roman" w:eastAsia="宋体" w:hAnsi="宋体"/>
        </w:rPr>
        <w:t>为能绕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点转动的轻质杠杆,中点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处用细线悬挂一重物,在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端施加一个竖直向上大小为</w:t>
      </w:r>
      <w:r>
        <w:rPr>
          <w:rFonts w:ascii="Times New Roman" w:eastAsia="宋体" w:hAnsi="Times New Roman"/>
        </w:rPr>
        <w:t>10 N</w:t>
      </w:r>
      <w:r>
        <w:rPr>
          <w:rFonts w:ascii="Times New Roman" w:eastAsia="宋体" w:hAnsi="宋体"/>
        </w:rPr>
        <w:t>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,使杠杆在水平位置保持平衡,则物重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,若保持拉力方向不变,将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端缓慢向上提升一小段距离,在提升的过程中,拉力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将</w:t>
      </w:r>
      <w:r>
        <w:rPr>
          <w:rFonts w:ascii="Times New Roman" w:eastAsia="宋体" w:hAnsi="宋体"/>
          <w:color w:val="FF00FF"/>
          <w:u w:val="single" w:color="000000"/>
        </w:rPr>
        <w:t>　不变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97915" cy="479425"/>
            <wp:effectExtent l="0" t="0" r="6985" b="15875"/>
            <wp:docPr id="649" name="15zhwJ105.EPS" descr="id:2147508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732493" name="15zhwJ105.EPS" descr="id:214750893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8000" cy="47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69875"/>
            <wp:effectExtent l="0" t="0" r="635" b="15875"/>
            <wp:docPr id="650" name="19命题-CS.EPS" descr="id:2147508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652246" name="19命题-CS.EPS" descr="id:214750894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命题点</w:t>
      </w:r>
      <w:r>
        <w:rPr>
          <w:rFonts w:ascii="Times New Roman" w:eastAsia="宋体" w:hAnsi="宋体"/>
        </w:rPr>
        <w:t>2</w:t>
      </w:r>
      <w:r>
        <w:rPr>
          <w:rFonts w:ascii="Arial" w:eastAsia="黑体" w:hAnsi="黑体"/>
        </w:rPr>
        <w:t>杠杆作图</w:t>
      </w:r>
      <w:r>
        <w:rPr>
          <w:rFonts w:ascii="Times New Roman" w:eastAsia="宋体" w:hAnsi="宋体"/>
        </w:rPr>
        <w:t xml:space="preserve">(  </w:t>
      </w:r>
      <w:r>
        <w:rPr>
          <w:rFonts w:ascii="Arial" w:eastAsia="黑体" w:hAnsi="黑体"/>
        </w:rPr>
        <w:t>不常考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2016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安徽第</w:t>
      </w:r>
      <w:r>
        <w:rPr>
          <w:rFonts w:ascii="Times New Roman" w:eastAsia="宋体" w:hAnsi="Times New Roman"/>
        </w:rPr>
        <w:t>7</w:t>
      </w:r>
      <w:r>
        <w:rPr>
          <w:rFonts w:ascii="Times New Roman" w:eastAsia="楷体" w:hAnsi="楷体"/>
        </w:rPr>
        <w:t>题</w:t>
      </w:r>
      <w:r>
        <w:rPr>
          <w:rFonts w:ascii="Times New Roman" w:eastAsia="宋体" w:hAnsi="宋体"/>
        </w:rPr>
        <w:t xml:space="preserve">  )拉杆式旅行箱可看成杠杆,如图所示。已知</w:t>
      </w:r>
      <w:r>
        <w:rPr>
          <w:rFonts w:ascii="Times New Roman" w:eastAsia="宋体" w:hAnsi="Times New Roman"/>
          <w:i/>
        </w:rPr>
        <w:t>OA</w:t>
      </w:r>
      <w:r>
        <w:rPr>
          <w:rFonts w:ascii="Times New Roman" w:eastAsia="宋体" w:hAnsi="Times New Roman"/>
        </w:rPr>
        <w:t>=1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0 m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/>
          <w:i/>
        </w:rPr>
        <w:t>OB</w:t>
      </w:r>
      <w:r>
        <w:rPr>
          <w:rFonts w:ascii="Times New Roman" w:eastAsia="宋体" w:hAnsi="Times New Roman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m</w:t>
      </w:r>
      <w:r>
        <w:rPr>
          <w:rFonts w:ascii="Times New Roman" w:eastAsia="宋体" w:hAnsi="宋体"/>
        </w:rPr>
        <w:t>,箱重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Times New Roman"/>
        </w:rPr>
        <w:t>=120 N</w:t>
      </w:r>
      <w:r>
        <w:rPr>
          <w:rFonts w:ascii="Times New Roman" w:eastAsia="宋体" w:hAnsi="宋体"/>
        </w:rPr>
        <w:t>。请画出使箱子在图示位置静止时,施加在端点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的最小作用力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的示意图,且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32865" cy="1071880"/>
            <wp:effectExtent l="0" t="0" r="635" b="13970"/>
            <wp:docPr id="651" name="16ZHWN3.EPS" descr="id:2147508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0793666" name="16ZHWN3.EPS" descr="id:214750895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107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【答案】如图所示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1468755" cy="1330325"/>
            <wp:effectExtent l="0" t="0" r="17145" b="3175"/>
            <wp:docPr id="652" name="16ZHWD2.EPS" descr="id:2147508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3077594" name="16ZHWD2.EPS" descr="id:21475089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9160" cy="133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290945" cy="358140"/>
            <wp:effectExtent l="0" t="0" r="14605" b="3810"/>
            <wp:docPr id="653" name="19大标2.EPS" descr="id:2147508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996928" name="19大标2.EPS" descr="id:21475089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91000" cy="3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名师考点精讲</w:t>
      </w:r>
      <w:r>
        <w:rPr>
          <w:rFonts w:ascii="Times New Roman" w:eastAsia="宋体" w:hAnsi="宋体"/>
          <w:sz w:val="28"/>
        </w:rPr>
        <w:t xml:space="preserve">(  </w:t>
      </w:r>
      <w:r>
        <w:rPr>
          <w:rFonts w:eastAsia="NEU-BZ-S92"/>
          <w:sz w:val="32"/>
        </w:rPr>
        <w:t>☞</w:t>
      </w:r>
      <w:r>
        <w:rPr>
          <w:rFonts w:ascii="Times New Roman" w:eastAsia="宋体" w:hAnsi="宋体"/>
        </w:rPr>
        <w:t>学用见</w:t>
      </w:r>
      <w:r>
        <w:rPr>
          <w:rFonts w:ascii="Times New Roman" w:eastAsia="宋体" w:hAnsi="Times New Roman"/>
        </w:rPr>
        <w:t>P65~67</w:t>
      </w:r>
      <w:r>
        <w:rPr>
          <w:rFonts w:ascii="Times New Roman" w:eastAsia="宋体" w:hAnsi="宋体"/>
        </w:rPr>
        <w:t xml:space="preserve">  )</w:t>
      </w:r>
      <w:r>
        <w:rPr>
          <w:rFonts w:ascii="Times New Roman" w:eastAsia="仿宋" w:hAnsi="仿宋"/>
          <w:sz w:val="22"/>
        </w:rPr>
        <w:t>学思结合</w:t>
      </w:r>
      <w:r>
        <w:rPr>
          <w:rFonts w:ascii="Times New Roman" w:eastAsia="宋体" w:hAnsi="宋体"/>
          <w:sz w:val="22"/>
        </w:rPr>
        <w:t>　</w:t>
      </w:r>
      <w:r>
        <w:rPr>
          <w:rFonts w:ascii="Times New Roman" w:eastAsia="仿宋" w:hAnsi="仿宋"/>
          <w:sz w:val="22"/>
        </w:rPr>
        <w:t>高效突破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654" name="19考点-物理-CS.EPS" descr="id:2147508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669046" name="19考点-物理-CS.EPS" descr="id:21475089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Arial" w:eastAsia="黑体" w:hAnsi="黑体"/>
        </w:rPr>
        <w:t>考点一杠杆</w:t>
      </w:r>
    </w:p>
    <w:tbl>
      <w:tblPr>
        <w:tblStyle w:val="TableNormal"/>
        <w:tblW w:w="5900" w:type="dxa"/>
        <w:jc w:val="center"/>
        <w:tblInd w:w="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621"/>
        <w:gridCol w:w="4655"/>
      </w:tblGrid>
      <w:tr>
        <w:tblPrEx>
          <w:tblW w:w="5900" w:type="dxa"/>
          <w:jc w:val="center"/>
          <w:tblInd w:w="0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/>
          <w:jc w:val="center"/>
        </w:trPr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定义</w:t>
            </w:r>
          </w:p>
        </w:tc>
        <w:tc>
          <w:tcPr>
            <w:tcW w:w="5276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在力的作用下能绕着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固定点　</w:t>
            </w:r>
            <w:r>
              <w:rPr>
                <w:rFonts w:ascii="Times New Roman" w:eastAsia="宋体" w:hAnsi="宋体"/>
                <w:sz w:val="18"/>
              </w:rPr>
              <w:t>转动的硬棒叫杠杆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59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/>
          <w:jc w:val="center"/>
        </w:trPr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图示</w:t>
            </w:r>
          </w:p>
        </w:tc>
        <w:tc>
          <w:tcPr>
            <w:tcW w:w="5276" w:type="dxa"/>
            <w:gridSpan w:val="2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229360" cy="710565"/>
                  <wp:effectExtent l="0" t="0" r="8890" b="13335"/>
                  <wp:docPr id="655" name="14ZFWM2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5459645" name="14ZFWM22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9760" cy="711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9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/>
          <w:jc w:val="center"/>
        </w:trPr>
        <w:tc>
          <w:tcPr>
            <w:tcW w:w="62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杠杆的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五要素</w:t>
            </w:r>
          </w:p>
        </w:tc>
        <w:tc>
          <w:tcPr>
            <w:tcW w:w="6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支点</w:t>
            </w:r>
          </w:p>
        </w:tc>
        <w:tc>
          <w:tcPr>
            <w:tcW w:w="465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杠杆绕其转动的点,一般用字母</w:t>
            </w:r>
            <w:r>
              <w:rPr>
                <w:rFonts w:ascii="Times New Roman" w:eastAsia="宋体" w:hAnsi="Times New Roman"/>
                <w:i/>
                <w:sz w:val="18"/>
              </w:rPr>
              <w:t>O</w:t>
            </w:r>
            <w:r>
              <w:rPr>
                <w:rFonts w:ascii="Times New Roman" w:eastAsia="宋体" w:hAnsi="宋体"/>
                <w:sz w:val="18"/>
              </w:rPr>
              <w:t>表示</w:t>
            </w:r>
          </w:p>
        </w:tc>
      </w:tr>
      <w:tr>
        <w:tblPrEx>
          <w:tblW w:w="59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/>
          <w:jc w:val="center"/>
        </w:trPr>
        <w:tc>
          <w:tcPr>
            <w:tcW w:w="62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6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</w:t>
            </w:r>
          </w:p>
        </w:tc>
        <w:tc>
          <w:tcPr>
            <w:tcW w:w="465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使杠杆转动的力,常用字母</w:t>
            </w: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宋体"/>
                <w:sz w:val="18"/>
              </w:rPr>
              <w:t>表示</w:t>
            </w:r>
          </w:p>
        </w:tc>
      </w:tr>
      <w:tr>
        <w:tblPrEx>
          <w:tblW w:w="59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/>
          <w:jc w:val="center"/>
        </w:trPr>
        <w:tc>
          <w:tcPr>
            <w:tcW w:w="62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6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阻力</w:t>
            </w:r>
          </w:p>
        </w:tc>
        <w:tc>
          <w:tcPr>
            <w:tcW w:w="465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阻碍杠杆转动的力,常用字母</w:t>
            </w:r>
            <w:r>
              <w:rPr>
                <w:rFonts w:ascii="Times New Roman" w:eastAsia="宋体" w:hAnsi="Times New Roman"/>
                <w:i/>
                <w:sz w:val="18"/>
              </w:rPr>
              <w:t>F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宋体"/>
                <w:sz w:val="18"/>
              </w:rPr>
              <w:t>表示</w:t>
            </w:r>
          </w:p>
        </w:tc>
      </w:tr>
      <w:tr>
        <w:tblPrEx>
          <w:tblW w:w="59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/>
          <w:jc w:val="center"/>
        </w:trPr>
        <w:tc>
          <w:tcPr>
            <w:tcW w:w="62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6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动力臂</w:t>
            </w:r>
          </w:p>
        </w:tc>
        <w:tc>
          <w:tcPr>
            <w:tcW w:w="465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从支点到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动力作用线　</w:t>
            </w:r>
            <w:r>
              <w:rPr>
                <w:rFonts w:ascii="Times New Roman" w:eastAsia="宋体" w:hAnsi="宋体"/>
                <w:sz w:val="18"/>
              </w:rPr>
              <w:t>的距离,一般用字母</w:t>
            </w: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1</w:t>
            </w:r>
            <w:r>
              <w:rPr>
                <w:rFonts w:ascii="Times New Roman" w:eastAsia="宋体" w:hAnsi="宋体"/>
                <w:sz w:val="18"/>
              </w:rPr>
              <w:t>表示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  <w:tr>
        <w:tblPrEx>
          <w:tblW w:w="5900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/>
          <w:jc w:val="center"/>
        </w:trPr>
        <w:tc>
          <w:tcPr>
            <w:tcW w:w="62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62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阻力臂</w:t>
            </w:r>
          </w:p>
        </w:tc>
        <w:tc>
          <w:tcPr>
            <w:tcW w:w="4655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从支点到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阻力作用线　</w:t>
            </w:r>
            <w:r>
              <w:rPr>
                <w:rFonts w:ascii="Times New Roman" w:eastAsia="宋体" w:hAnsi="宋体"/>
                <w:sz w:val="18"/>
              </w:rPr>
              <w:t>的距离,一般用字母</w:t>
            </w:r>
            <w:r>
              <w:rPr>
                <w:rFonts w:ascii="Times New Roman" w:eastAsia="宋体" w:hAnsi="Times New Roman"/>
                <w:i/>
                <w:sz w:val="18"/>
              </w:rPr>
              <w:t>l</w:t>
            </w:r>
            <w:r>
              <w:rPr>
                <w:rFonts w:ascii="Times New Roman" w:eastAsia="宋体" w:hAnsi="Times New Roman"/>
                <w:sz w:val="18"/>
                <w:vertAlign w:val="subscript"/>
              </w:rPr>
              <w:t>2</w:t>
            </w:r>
            <w:r>
              <w:rPr>
                <w:rFonts w:ascii="Times New Roman" w:eastAsia="宋体" w:hAnsi="宋体"/>
                <w:sz w:val="18"/>
              </w:rPr>
              <w:t>表示</w:t>
            </w:r>
            <w:r>
              <w:rPr>
                <w:rFonts w:ascii="Times New Roman" w:eastAsia="宋体" w:hAnsi="Times New Roman"/>
                <w:sz w:val="18"/>
              </w:rPr>
              <w:t> 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656" name="物理例.EPS" descr="id:2147508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049296" name="物理例.EPS" descr="id:214750898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1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广东</w:t>
      </w:r>
      <w:r>
        <w:rPr>
          <w:rFonts w:ascii="Times New Roman" w:eastAsia="宋体" w:hAnsi="宋体"/>
        </w:rPr>
        <w:t xml:space="preserve">  )如图所示,拉杆式行李箱在拉力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的作用下静止在斜坡上,请画出行李箱受到的重力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的示意图,以及拉力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对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点的力臂</w:t>
      </w:r>
      <w:r>
        <w:rPr>
          <w:rFonts w:ascii="Times New Roman" w:eastAsia="宋体" w:hAnsi="Times New Roman"/>
          <w:i/>
        </w:rPr>
        <w:t>l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884555" cy="630555"/>
            <wp:effectExtent l="0" t="0" r="10795" b="17145"/>
            <wp:docPr id="657" name="19ZFWG31.EPS" descr="id:2147508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561623" name="19ZFWG31.EPS" descr="id:214750899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先找到行李箱的重心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把它作为重力的作用点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从作用点起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竖直向下画出重力的示意图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沿着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楷体" w:hAnsi="楷体"/>
          <w:color w:val="FF00FF"/>
        </w:rPr>
        <w:t>的方向向下画出力的作用线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然后从支点向该力的作用线作垂线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支点到垂足之间的距离就是拉力</w:t>
      </w:r>
      <w:r>
        <w:rPr>
          <w:rFonts w:ascii="Times New Roman" w:eastAsia="宋体" w:hAnsi="Times New Roman"/>
          <w:i/>
          <w:color w:val="FF00FF"/>
        </w:rPr>
        <w:t>F</w:t>
      </w:r>
      <w:r>
        <w:rPr>
          <w:rFonts w:ascii="Times New Roman" w:eastAsia="楷体" w:hAnsi="楷体"/>
          <w:color w:val="FF00FF"/>
        </w:rPr>
        <w:t>对</w:t>
      </w:r>
      <w:r>
        <w:rPr>
          <w:rFonts w:ascii="Times New Roman" w:eastAsia="宋体" w:hAnsi="Times New Roman"/>
          <w:i/>
          <w:color w:val="FF00FF"/>
        </w:rPr>
        <w:t>O</w:t>
      </w:r>
      <w:r>
        <w:rPr>
          <w:rFonts w:ascii="Times New Roman" w:eastAsia="楷体" w:hAnsi="楷体"/>
          <w:color w:val="FF00FF"/>
        </w:rPr>
        <w:t>点的力臂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楷体" w:hAnsi="楷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</w:t>
      </w:r>
      <w:r>
        <w:rPr>
          <w:rFonts w:ascii="Times New Roman" w:eastAsia="宋体" w:hAnsi="宋体"/>
          <w:color w:val="FF00FF"/>
        </w:rPr>
        <w:t>如图所示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884555" cy="846455"/>
            <wp:effectExtent l="0" t="0" r="10795" b="10795"/>
            <wp:docPr id="658" name="19ZFWG112.EPS" descr="id:2147509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110191" name="19ZFWG112.EPS" descr="id:21475090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84880" cy="84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【技巧点拨】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杠杆力臂作图步骤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693670" cy="1305560"/>
            <wp:effectExtent l="0" t="0" r="11430" b="8890"/>
            <wp:docPr id="659" name="19ZFWQ66.EPS" descr="id:2147509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538412" name="19ZFWQ66.EPS" descr="id:21475090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93880" cy="130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660" name="物理例.EPS" descr="id:2147509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7913" name="物理例.EPS" descr="id:21475090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2</w:t>
      </w:r>
      <w:r>
        <w:rPr>
          <w:rFonts w:ascii="Times New Roman" w:eastAsia="宋体" w:hAnsi="宋体"/>
        </w:rPr>
        <w:t>　下列关于杠杆的说法中正确的是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杠杆必须是一根直棒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杠杆一定要有支点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力臂必须在杠杆上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力臂就是力的作用点到支点的距离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杠杆可以是直的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也可以是弯曲的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杠杆的五要素之一就是支点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力臂是从支点到力的作用线的距离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力臂不一定是杠杆的长度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也不一定在杠杆上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、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61" name="19前括.EPS" descr="id:2147509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1344047" name="19前括.EPS" descr="id:21475090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62" name="19后括.EPS" descr="id:2147509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9172786" name="19后括.EPS" descr="id:21475090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如图用螺丝刀撬图钉,请画出在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点处所用最小力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1</w:t>
      </w:r>
      <w:r>
        <w:rPr>
          <w:rFonts w:ascii="Times New Roman" w:eastAsia="宋体" w:hAnsi="宋体"/>
        </w:rPr>
        <w:t>的示意图,并画出阻力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Times New Roman"/>
          <w:vertAlign w:val="subscript"/>
        </w:rPr>
        <w:t>2</w:t>
      </w:r>
      <w:r>
        <w:rPr>
          <w:rFonts w:ascii="Times New Roman" w:eastAsia="宋体" w:hAnsi="宋体"/>
        </w:rPr>
        <w:t>的力臂。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color w:val="FF00FF"/>
        </w:rPr>
        <w:t>　　　　　　　　　</w:t>
      </w:r>
      <w:r>
        <w:rPr>
          <w:rFonts w:ascii="Times New Roman" w:eastAsia="宋体" w:hAnsi="宋体" w:hint="eastAsia"/>
          <w:color w:val="FF00FF"/>
          <w:lang w:val="en-US" w:eastAsia="zh-CN"/>
        </w:rPr>
        <w:t xml:space="preserve">                          </w:t>
      </w:r>
      <w:r>
        <w:rPr>
          <w:rFonts w:ascii="Times New Roman" w:eastAsia="宋体" w:hAnsi="宋体"/>
          <w:color w:val="FF00FF"/>
        </w:rPr>
        <w:t>【答案】如图所示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1099185" cy="955040"/>
            <wp:effectExtent l="0" t="0" r="5715" b="16510"/>
            <wp:docPr id="663" name="18ZJWLK130.EPS" descr="id:2147509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780159" name="18ZJWLK130.EPS" descr="id:21475090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99440" cy="95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FF"/>
          <w:lang w:val="en-US" w:eastAsia="zh-CN"/>
        </w:rPr>
        <w:t xml:space="preserve">                </w:t>
      </w: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1252855" cy="948690"/>
            <wp:effectExtent l="0" t="0" r="4445" b="3810"/>
            <wp:docPr id="664" name="18ZJWLF48.EPS" descr="id:2147509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790042" name="18ZJWLF48.EPS" descr="id:21475090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53160" cy="94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665" name="19考点-物理-CS.EPS" descr="id:21475090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581633" name="19考点-物理-CS.EPS" descr="id:21475090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考点二杠杆平衡条件与杠杆分类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杠杆平衡</w:t>
      </w:r>
      <w:r>
        <w:rPr>
          <w:rFonts w:ascii="Times New Roman" w:eastAsia="宋体" w:hAnsi="宋体"/>
        </w:rPr>
        <w:t>:杠杆平衡是指杠杆处于</w:t>
      </w:r>
      <w:r>
        <w:rPr>
          <w:rFonts w:ascii="Times New Roman" w:eastAsia="宋体" w:hAnsi="宋体"/>
          <w:color w:val="FF00FF"/>
          <w:u w:val="single" w:color="000000"/>
        </w:rPr>
        <w:t>　静止　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宋体"/>
          <w:color w:val="FF00FF"/>
          <w:u w:val="single" w:color="000000"/>
        </w:rPr>
        <w:t>　匀速转动　</w:t>
      </w:r>
      <w:r>
        <w:rPr>
          <w:rFonts w:ascii="Times New Roman" w:eastAsia="宋体" w:hAnsi="宋体"/>
        </w:rPr>
        <w:t>状态。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杠杆平衡条件</w:t>
      </w:r>
      <w:r>
        <w:rPr>
          <w:rFonts w:ascii="Times New Roman" w:eastAsia="宋体" w:hAnsi="宋体"/>
        </w:rPr>
        <w:t>:动力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动力臂</w:t>
      </w:r>
      <w:r>
        <w:rPr>
          <w:rFonts w:ascii="Times New Roman" w:eastAsia="宋体" w:hAnsi="Times New Roman"/>
        </w:rPr>
        <w:t>=</w:t>
      </w:r>
      <w:r>
        <w:rPr>
          <w:rFonts w:ascii="Times New Roman" w:eastAsia="宋体" w:hAnsi="宋体"/>
        </w:rPr>
        <w:t>阻力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阻力臂,即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F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  <w:u w:val="single" w:color="000000"/>
        </w:rPr>
        <w:t>l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  <w:u w:val="single" w:color="000000"/>
        </w:rPr>
        <w:t>=F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Times New Roman"/>
          <w:i/>
          <w:color w:val="FF00FF"/>
          <w:u w:val="single" w:color="000000"/>
        </w:rPr>
        <w:t>l</w:t>
      </w:r>
      <w:r>
        <w:rPr>
          <w:rFonts w:ascii="Times New Roman" w:eastAsia="宋体" w:hAnsi="Times New Roman"/>
          <w:color w:val="FF00FF"/>
          <w:u w:val="single" w:color="000000"/>
          <w:vertAlign w:val="subscript"/>
        </w:rPr>
        <w:t>2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杠杆分类</w:t>
      </w:r>
    </w:p>
    <w:tbl>
      <w:tblPr>
        <w:tblStyle w:val="TableNormal"/>
        <w:tblW w:w="7040" w:type="dxa"/>
        <w:jc w:val="center"/>
        <w:tblInd w:w="63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926"/>
        <w:gridCol w:w="1107"/>
        <w:gridCol w:w="1818"/>
        <w:gridCol w:w="1382"/>
      </w:tblGrid>
      <w:tr>
        <w:tblPrEx>
          <w:tblW w:w="7040" w:type="dxa"/>
          <w:jc w:val="center"/>
          <w:tblInd w:w="63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/>
          <w:jc w:val="center"/>
        </w:trPr>
        <w:tc>
          <w:tcPr>
            <w:tcW w:w="8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名称</w:t>
            </w:r>
          </w:p>
        </w:tc>
        <w:tc>
          <w:tcPr>
            <w:tcW w:w="192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力臂关系</w:t>
            </w:r>
          </w:p>
        </w:tc>
        <w:tc>
          <w:tcPr>
            <w:tcW w:w="11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力关系</w:t>
            </w:r>
          </w:p>
        </w:tc>
        <w:tc>
          <w:tcPr>
            <w:tcW w:w="181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特点</w:t>
            </w:r>
          </w:p>
        </w:tc>
        <w:tc>
          <w:tcPr>
            <w:tcW w:w="13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应用</w:t>
            </w:r>
          </w:p>
        </w:tc>
      </w:tr>
      <w:tr>
        <w:tblPrEx>
          <w:tblW w:w="7040" w:type="dxa"/>
          <w:jc w:val="center"/>
          <w:tblInd w:w="63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/>
          <w:jc w:val="center"/>
        </w:trPr>
        <w:tc>
          <w:tcPr>
            <w:tcW w:w="8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省力杠杆</w:t>
            </w:r>
          </w:p>
        </w:tc>
        <w:tc>
          <w:tcPr>
            <w:tcW w:w="192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动力臂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&gt;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阻力臂</w:t>
            </w:r>
          </w:p>
        </w:tc>
        <w:tc>
          <w:tcPr>
            <w:tcW w:w="11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</w:t>
            </w:r>
            <w:r>
              <w:rPr>
                <w:rFonts w:ascii="Times New Roman" w:eastAsia="宋体" w:hAnsi="Times New Roman"/>
                <w:sz w:val="18"/>
              </w:rPr>
              <w:t>&lt;</w:t>
            </w:r>
            <w:r>
              <w:rPr>
                <w:rFonts w:ascii="Times New Roman" w:eastAsia="宋体" w:hAnsi="宋体"/>
                <w:sz w:val="18"/>
              </w:rPr>
              <w:t>阻力</w:t>
            </w:r>
          </w:p>
        </w:tc>
        <w:tc>
          <w:tcPr>
            <w:tcW w:w="181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省力但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费距离</w:t>
            </w:r>
          </w:p>
        </w:tc>
        <w:tc>
          <w:tcPr>
            <w:tcW w:w="13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铡刀、啤酒撬</w:t>
            </w:r>
          </w:p>
        </w:tc>
      </w:tr>
      <w:tr>
        <w:tblPrEx>
          <w:tblW w:w="7040" w:type="dxa"/>
          <w:jc w:val="center"/>
          <w:tblInd w:w="63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/>
          <w:jc w:val="center"/>
        </w:trPr>
        <w:tc>
          <w:tcPr>
            <w:tcW w:w="8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费力杠杆</w:t>
            </w:r>
          </w:p>
        </w:tc>
        <w:tc>
          <w:tcPr>
            <w:tcW w:w="192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动力臂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&lt;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阻力臂</w:t>
            </w:r>
          </w:p>
        </w:tc>
        <w:tc>
          <w:tcPr>
            <w:tcW w:w="11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</w:t>
            </w:r>
            <w:r>
              <w:rPr>
                <w:rFonts w:ascii="Times New Roman" w:eastAsia="宋体" w:hAnsi="Times New Roman"/>
                <w:sz w:val="18"/>
              </w:rPr>
              <w:t>&gt;</w:t>
            </w:r>
            <w:r>
              <w:rPr>
                <w:rFonts w:ascii="Times New Roman" w:eastAsia="宋体" w:hAnsi="宋体"/>
                <w:sz w:val="18"/>
              </w:rPr>
              <w:t>阻</w:t>
            </w:r>
            <w:bookmarkStart w:id="0" w:name="_GoBack"/>
            <w:bookmarkEnd w:id="0"/>
            <w:r>
              <w:rPr>
                <w:rFonts w:ascii="Times New Roman" w:eastAsia="宋体" w:hAnsi="宋体"/>
                <w:sz w:val="18"/>
              </w:rPr>
              <w:t>力</w:t>
            </w:r>
          </w:p>
        </w:tc>
        <w:tc>
          <w:tcPr>
            <w:tcW w:w="181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省距离但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费力</w:t>
            </w:r>
          </w:p>
        </w:tc>
        <w:tc>
          <w:tcPr>
            <w:tcW w:w="13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镊子、钓鱼竿</w:t>
            </w:r>
          </w:p>
        </w:tc>
      </w:tr>
      <w:tr>
        <w:tblPrEx>
          <w:tblW w:w="7040" w:type="dxa"/>
          <w:jc w:val="center"/>
          <w:tblInd w:w="63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/>
          <w:jc w:val="center"/>
        </w:trPr>
        <w:tc>
          <w:tcPr>
            <w:tcW w:w="8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等臂杠杆</w:t>
            </w:r>
          </w:p>
        </w:tc>
        <w:tc>
          <w:tcPr>
            <w:tcW w:w="1926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动力臂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Times New Roman"/>
                <w:color w:val="FF00FF"/>
                <w:sz w:val="18"/>
                <w:u w:val="single" w:color="000000"/>
              </w:rPr>
              <w:t>=</w:t>
            </w:r>
            <w:r>
              <w:rPr>
                <w:rFonts w:ascii="Times New Roman" w:eastAsia="宋体" w:hAnsi="宋体"/>
                <w:color w:val="FF00FF"/>
                <w:sz w:val="18"/>
                <w:u w:val="single" w:color="000000"/>
              </w:rPr>
              <w:t>　</w:t>
            </w:r>
            <w:r>
              <w:rPr>
                <w:rFonts w:ascii="Times New Roman" w:eastAsia="宋体" w:hAnsi="宋体"/>
                <w:sz w:val="18"/>
              </w:rPr>
              <w:t>阻力臂</w:t>
            </w:r>
          </w:p>
        </w:tc>
        <w:tc>
          <w:tcPr>
            <w:tcW w:w="1107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动力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w:r>
              <w:rPr>
                <w:rFonts w:ascii="Times New Roman" w:eastAsia="宋体" w:hAnsi="宋体"/>
                <w:sz w:val="18"/>
              </w:rPr>
              <w:t>阻力</w:t>
            </w:r>
          </w:p>
        </w:tc>
        <w:tc>
          <w:tcPr>
            <w:tcW w:w="181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不省力也不费力</w:t>
            </w:r>
          </w:p>
        </w:tc>
        <w:tc>
          <w:tcPr>
            <w:tcW w:w="1382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天平、定滑轮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666" name="物理例.EPS" descr="id:2147509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406057" name="物理例.EPS" descr="id:21475090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3</w:t>
      </w:r>
      <w:r>
        <w:rPr>
          <w:rFonts w:ascii="Times New Roman" w:eastAsia="宋体" w:hAnsi="宋体"/>
        </w:rPr>
        <w:t xml:space="preserve">　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山东泰安</w:t>
      </w:r>
      <w:r>
        <w:rPr>
          <w:rFonts w:ascii="Times New Roman" w:eastAsia="宋体" w:hAnsi="宋体"/>
        </w:rPr>
        <w:t xml:space="preserve">  )一位泰山挑山工用一根长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8 m</w:t>
      </w:r>
      <w:r>
        <w:rPr>
          <w:rFonts w:ascii="Times New Roman" w:eastAsia="宋体" w:hAnsi="宋体"/>
        </w:rPr>
        <w:t>的扁担挑起货物,如图为扁担示意图,若在扁担的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端挂</w:t>
      </w:r>
      <w:r>
        <w:rPr>
          <w:rFonts w:ascii="Times New Roman" w:eastAsia="宋体" w:hAnsi="Times New Roman"/>
        </w:rPr>
        <w:t>200 N</w:t>
      </w:r>
      <w:r>
        <w:rPr>
          <w:rFonts w:ascii="Times New Roman" w:eastAsia="宋体" w:hAnsi="宋体"/>
        </w:rPr>
        <w:t>的物体,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端挂</w:t>
      </w:r>
      <w:r>
        <w:rPr>
          <w:rFonts w:ascii="Times New Roman" w:eastAsia="宋体" w:hAnsi="Times New Roman"/>
        </w:rPr>
        <w:t>300 N</w:t>
      </w:r>
      <w:r>
        <w:rPr>
          <w:rFonts w:ascii="Times New Roman" w:eastAsia="宋体" w:hAnsi="宋体"/>
        </w:rPr>
        <w:t>的物体,挑起重物时使扁担水平平衡,则挑山工肩膀需顶在距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端</w:t>
      </w:r>
      <w:r>
        <w:rPr>
          <w:rFonts w:ascii="Times New Roman" w:eastAsia="宋体" w:hAnsi="宋体"/>
          <w:color w:val="FF00FF"/>
          <w:u w:val="single" w:color="000000"/>
        </w:rPr>
        <w:t>　　　　</w:t>
      </w:r>
      <w:r>
        <w:rPr>
          <w:rFonts w:ascii="Times New Roman" w:eastAsia="宋体" w:hAnsi="Times New Roman"/>
        </w:rPr>
        <w:t>m</w:t>
      </w:r>
      <w:r>
        <w:rPr>
          <w:rFonts w:ascii="Times New Roman" w:eastAsia="宋体" w:hAnsi="宋体"/>
        </w:rPr>
        <w:t>远的位置(  不计扁担的重力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24585" cy="532130"/>
            <wp:effectExtent l="0" t="0" r="18415" b="1270"/>
            <wp:docPr id="667" name="19ZHWG229.EPS" descr="id:2147509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16646" name="19ZHWG229.EPS" descr="id:21475090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25000" cy="53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设支点为</w:t>
      </w:r>
      <w:r>
        <w:rPr>
          <w:rFonts w:ascii="Times New Roman" w:eastAsia="宋体" w:hAnsi="Times New Roman"/>
          <w:i/>
          <w:color w:val="FF00FF"/>
        </w:rPr>
        <w:t>O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由题图可知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肩膀到扁担左端的距离为</w:t>
      </w:r>
      <w:r>
        <w:rPr>
          <w:rFonts w:ascii="Times New Roman" w:eastAsia="宋体" w:hAnsi="Times New Roman"/>
          <w:i/>
          <w:color w:val="FF00FF"/>
        </w:rPr>
        <w:t>OA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则肩膀到右端的距离为</w:t>
      </w:r>
      <w:r>
        <w:rPr>
          <w:rFonts w:ascii="Times New Roman" w:eastAsia="宋体" w:hAnsi="Times New Roman"/>
          <w:i/>
          <w:color w:val="FF00FF"/>
        </w:rPr>
        <w:t>OB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m-</w:t>
      </w:r>
      <w:r>
        <w:rPr>
          <w:rFonts w:ascii="Times New Roman" w:eastAsia="宋体" w:hAnsi="Times New Roman"/>
          <w:i/>
          <w:color w:val="FF00FF"/>
        </w:rPr>
        <w:t>OA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扁担平衡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由杠杆的平衡条件可得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OA=G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Times New Roman" w:cs="Times New Roman"/>
          <w:i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OB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代入数据得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200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i/>
          <w:color w:val="FF00FF"/>
        </w:rPr>
        <w:t>OA</w:t>
      </w:r>
      <w:r>
        <w:rPr>
          <w:rFonts w:ascii="Times New Roman" w:eastAsia="宋体" w:hAnsi="Times New Roman"/>
          <w:color w:val="FF00FF"/>
        </w:rPr>
        <w:t>=300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宋体"/>
          <w:color w:val="FF00FF"/>
        </w:rPr>
        <w:t xml:space="preserve">(  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m-</w:t>
      </w:r>
      <w:r>
        <w:rPr>
          <w:rFonts w:ascii="Times New Roman" w:eastAsia="宋体" w:hAnsi="Times New Roman"/>
          <w:i/>
          <w:color w:val="FF00FF"/>
        </w:rPr>
        <w:t>OA</w:t>
      </w:r>
      <w:r>
        <w:rPr>
          <w:rFonts w:ascii="Times New Roman" w:eastAsia="宋体" w:hAnsi="宋体"/>
          <w:color w:val="FF00FF"/>
        </w:rPr>
        <w:t xml:space="preserve">  ),</w:t>
      </w:r>
      <w:r>
        <w:rPr>
          <w:rFonts w:ascii="Times New Roman" w:eastAsia="楷体" w:hAnsi="楷体"/>
          <w:color w:val="FF00FF"/>
        </w:rPr>
        <w:t>解得</w:t>
      </w:r>
      <w:r>
        <w:rPr>
          <w:rFonts w:ascii="Times New Roman" w:eastAsia="宋体" w:hAnsi="Times New Roman"/>
          <w:i/>
          <w:color w:val="FF00FF"/>
        </w:rPr>
        <w:t>OA</w:t>
      </w:r>
      <w:r>
        <w:rPr>
          <w:rFonts w:ascii="Times New Roman" w:eastAsia="宋体" w:hAnsi="Times New Roman"/>
          <w:color w:val="FF00FF"/>
        </w:rPr>
        <w:t>=1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08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</w:t>
      </w:r>
      <w:r>
        <w:rPr>
          <w:rFonts w:ascii="Times New Roman" w:eastAsia="楷体" w:hAnsi="楷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1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08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【类型突破】</w:t>
      </w:r>
      <w:r>
        <w:rPr>
          <w:rFonts w:ascii="Times New Roman" w:eastAsia="宋体" w:hAnsi="宋体"/>
        </w:rPr>
        <w:t>　</w:t>
      </w:r>
      <w:r>
        <w:rPr>
          <w:rFonts w:ascii="Arial" w:eastAsia="黑体" w:hAnsi="黑体"/>
        </w:rPr>
        <w:t>应用杠杆平衡条件解决问题的一般步骤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将实物抽象为杠杆模型</w:t>
      </w:r>
      <w:r>
        <w:rPr>
          <w:rFonts w:ascii="Times New Roman" w:eastAsia="宋体" w:hAnsi="宋体"/>
        </w:rPr>
        <w:t>;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确定支点</w:t>
      </w:r>
      <w:r>
        <w:rPr>
          <w:rFonts w:ascii="Times New Roman" w:eastAsia="宋体" w:hAnsi="宋体"/>
        </w:rPr>
        <w:t>;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明确动力、阻力的大小和方向</w:t>
      </w:r>
      <w:r>
        <w:rPr>
          <w:rFonts w:ascii="Times New Roman" w:eastAsia="宋体" w:hAnsi="宋体"/>
        </w:rPr>
        <w:t>,</w:t>
      </w:r>
      <w:r>
        <w:rPr>
          <w:rFonts w:ascii="Times New Roman" w:eastAsia="仿宋" w:hAnsi="仿宋"/>
        </w:rPr>
        <w:t>画出力的示意图</w:t>
      </w:r>
      <w:r>
        <w:rPr>
          <w:rFonts w:ascii="Times New Roman" w:eastAsia="宋体" w:hAnsi="宋体"/>
        </w:rPr>
        <w:t>;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画出动力臂和阻力臂</w:t>
      </w:r>
      <w:r>
        <w:rPr>
          <w:rFonts w:ascii="Times New Roman" w:eastAsia="宋体" w:hAnsi="宋体"/>
        </w:rPr>
        <w:t>;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C7C7C7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仿宋" w:hAnsi="仿宋"/>
        </w:rPr>
        <w:t>利用杠杆平衡条件进行计算或判断。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68" name="19前括.EPS" descr="id:2147509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385054" name="19前括.EPS" descr="id:21475090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69" name="19后括.EPS" descr="id:2147509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713009" name="19后括.EPS" descr="id:21475090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如图是一种拉杆式旅行箱的示意图。若旅行箱内装满物体且质量分布均匀,其总重为</w:t>
      </w:r>
      <w:r>
        <w:rPr>
          <w:rFonts w:ascii="Times New Roman" w:eastAsia="宋体" w:hAnsi="Times New Roman"/>
        </w:rPr>
        <w:t>210 N</w:t>
      </w:r>
      <w:r>
        <w:rPr>
          <w:rFonts w:ascii="Times New Roman" w:eastAsia="宋体" w:hAnsi="宋体"/>
        </w:rPr>
        <w:t>,轻质拉杆拉出的长度是箱体长度的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</w:rPr>
        <w:t>,要使旅行箱和拉杆构成的杠杆水平平衡,则竖直向上的拉力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70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</w:rPr>
        <w:t>N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363980" cy="543560"/>
            <wp:effectExtent l="0" t="0" r="7620" b="8890"/>
            <wp:docPr id="670" name="19ZFWG33.EPS" descr="id:2147509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509340" name="19ZFWG33.EPS" descr="id:21475090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64400" cy="54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宋体" w:hAnsi="宋体"/>
          <w:color w:val="FF00FF"/>
        </w:rPr>
        <w:t>旅行箱和拉杆构成的杠杆水平平衡时,杠杆的五个要素如图所示。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</w:t>
      </w:r>
      <w:r>
        <w:rPr>
          <w:rFonts w:ascii="Times New Roman" w:eastAsia="宋体" w:hAnsi="Times New Roman"/>
          <w:color w:val="FF00FF"/>
        </w:rPr>
        <w:t>3</w:t>
      </w:r>
      <w:r>
        <w:rPr>
          <w:rFonts w:ascii="Times New Roman" w:eastAsia="宋体" w:hAnsi="Times New Roman"/>
          <w:i/>
          <w:color w:val="FF00FF"/>
        </w:rPr>
        <w:t>l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,由杠杆平衡条件可知,</w:t>
      </w:r>
      <w:r>
        <w:rPr>
          <w:rFonts w:ascii="Times New Roman" w:eastAsia="宋体" w:hAnsi="Times New Roman"/>
          <w:i/>
          <w:color w:val="FF00FF"/>
        </w:rPr>
        <w:t>Fl</w:t>
      </w:r>
      <w:r>
        <w:rPr>
          <w:rFonts w:ascii="Times New Roman" w:eastAsia="宋体" w:hAnsi="Times New Roman"/>
          <w:color w:val="FF00FF"/>
          <w:vertAlign w:val="subscript"/>
        </w:rPr>
        <w:t>1</w:t>
      </w:r>
      <w:r>
        <w:rPr>
          <w:rFonts w:ascii="Times New Roman" w:eastAsia="宋体" w:hAnsi="Times New Roman"/>
          <w:i/>
          <w:color w:val="FF00FF"/>
        </w:rPr>
        <w:t>=Gl</w:t>
      </w:r>
      <w:r>
        <w:rPr>
          <w:rFonts w:ascii="Times New Roman" w:eastAsia="宋体" w:hAnsi="Times New Roman"/>
          <w:color w:val="FF00FF"/>
          <w:vertAlign w:val="subscript"/>
        </w:rPr>
        <w:t>2</w:t>
      </w:r>
      <w:r>
        <w:rPr>
          <w:rFonts w:ascii="Times New Roman" w:eastAsia="宋体" w:hAnsi="宋体"/>
          <w:color w:val="FF00FF"/>
        </w:rPr>
        <w:t>,所以竖直向上的拉力</w:t>
      </w:r>
      <w:r>
        <w:rPr>
          <w:rFonts w:ascii="Times New Roman" w:eastAsia="宋体" w:hAnsi="Times New Roman"/>
          <w:i/>
          <w:color w:val="FF00FF"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G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2</m:t>
                </m:r>
              </m:sub>
            </m:sSub>
          </m:num>
          <m:den>
            <m:ctrlPr>
              <w:rPr>
                <w:rFonts w:ascii="Cambria Math" w:eastAsia="宋体" w:hAnsi="Cambria Math"/>
              </w:rPr>
            </m:ctrlP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ctrlPr>
                  <w:rPr>
                    <w:rFonts w:ascii="Cambria Math" w:eastAsia="宋体" w:hAnsi="Cambria Math"/>
                  </w:rPr>
                </m:ctrlPr>
                <m:r>
                  <w:rPr>
                    <w:rFonts w:ascii="Cambria Math" w:eastAsia="宋体" w:hAnsi="Cambria Math"/>
                    <w:sz w:val="23"/>
                    <w:szCs w:val="23"/>
                  </w:rPr>
                  <m:t>l</m:t>
                </m:r>
              </m:e>
              <m:sub>
                <m:ctrlPr>
                  <w:rPr>
                    <w:rFonts w:ascii="Cambria Math" w:eastAsia="宋体" w:hAnsi="Cambria Math"/>
                  </w:rPr>
                </m:ctrlPr>
                <m:r>
                  <m:rPr>
                    <m:sty m:val="p"/>
                  </m:rPr>
                  <w:rPr>
                    <w:rFonts w:ascii="Cambria Math" w:eastAsia="宋体" w:hAnsi="Cambria Math"/>
                    <w:sz w:val="23"/>
                    <w:szCs w:val="23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/>
            <w:color w:val="FF00FF"/>
          </w:rPr>
          <m:t>=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/>
          <w:i/>
          <w:color w:val="FF00FF"/>
        </w:rPr>
        <w:t>G</w:t>
      </w:r>
      <w:r>
        <w:rPr>
          <w:rFonts w:ascii="Times New Roman" w:eastAsia="宋体" w:hAnsi="Times New Roman"/>
          <w:color w:val="FF00FF"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color w:val="FF00FF"/>
        </w:rPr>
        <w:t>×</w:t>
      </w:r>
      <w:r>
        <w:rPr>
          <w:rFonts w:ascii="Times New Roman" w:eastAsia="宋体" w:hAnsi="Times New Roman"/>
          <w:color w:val="FF00FF"/>
        </w:rPr>
        <w:t>210 N=70 N</w:t>
      </w:r>
      <w:r>
        <w:rPr>
          <w:rFonts w:ascii="Times New Roman" w:eastAsia="宋体" w:hAnsi="宋体"/>
          <w:color w:val="FF00FF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color w:val="FF00FF"/>
        </w:rPr>
        <w:drawing>
          <wp:inline distT="0" distB="0" distL="0" distR="0">
            <wp:extent cx="1363980" cy="783590"/>
            <wp:effectExtent l="0" t="0" r="7620" b="16510"/>
            <wp:docPr id="671" name="19ZFWG108.EPS" descr="id:2147509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878805" name="19ZFWG108.EPS" descr="id:21475091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64400" cy="78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指甲刀是生活中常用的小工具,如图所示,它包含三个杠杆,关于这三个杠杆的说法正确的是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063625" cy="684530"/>
            <wp:effectExtent l="0" t="0" r="3175" b="1270"/>
            <wp:docPr id="672" name="19ZFWG32.EPS" descr="id:2147509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413513" name="19ZFWG32.EPS" descr="id:21475091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68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一个省力杠杆,两个费力杠杆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一个费力杠杆,两个省力杠杆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三个都是省力杠杆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三个都是费力杠杆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3085465" cy="287020"/>
            <wp:effectExtent l="0" t="0" r="635" b="17780"/>
            <wp:docPr id="673" name="19考点-物理-CS.EPS" descr="id:21475091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250754" name="19考点-物理-CS.EPS" descr="id:21475091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859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考点三滑轮和滑轮组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定滑轮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:轴固定不动的滑轮。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实质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color w:val="FF00FF"/>
          <w:u w:val="single" w:color="000000"/>
        </w:rPr>
        <w:t>　等臂　</w:t>
      </w:r>
      <w:r>
        <w:rPr>
          <w:rFonts w:ascii="Times New Roman" w:eastAsia="宋体" w:hAnsi="宋体"/>
        </w:rPr>
        <w:t>杠杆。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施力特点</w:t>
      </w:r>
      <w:r>
        <w:rPr>
          <w:rFonts w:ascii="Times New Roman" w:eastAsia="宋体" w:hAnsi="宋体"/>
        </w:rPr>
        <w:t>:使用定滑轮</w:t>
      </w:r>
      <w:r>
        <w:rPr>
          <w:rFonts w:ascii="Times New Roman" w:eastAsia="宋体" w:hAnsi="宋体"/>
          <w:color w:val="FF00FF"/>
          <w:u w:val="single" w:color="000000"/>
        </w:rPr>
        <w:t>　不省　</w:t>
      </w:r>
      <w:r>
        <w:rPr>
          <w:rFonts w:ascii="Times New Roman" w:eastAsia="宋体" w:hAnsi="宋体"/>
        </w:rPr>
        <w:t>力,但可以改变力的方向。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=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</w:rPr>
        <w:t>(  不计摩擦、绳重、匀速拉动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物体上升高度和绳自由端移动的距离相等,即</w:t>
      </w:r>
      <w:r>
        <w:rPr>
          <w:rFonts w:ascii="Times New Roman" w:eastAsia="宋体" w:hAnsi="Times New Roman"/>
          <w:i/>
        </w:rPr>
        <w:t>s=h</w:t>
      </w:r>
      <w:r>
        <w:rPr>
          <w:rFonts w:ascii="Times New Roman" w:eastAsia="宋体" w:hAnsi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544445" cy="941070"/>
            <wp:effectExtent l="0" t="0" r="8255" b="11430"/>
            <wp:docPr id="674" name="14ZFWM26.eps" descr="id:21475091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805703" name="14ZFWM26.eps" descr="id:21475091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544840" cy="9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动滑轮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:轴可以随物体一起移动的滑轮。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实质</w:t>
      </w:r>
      <w:r>
        <w:rPr>
          <w:rFonts w:ascii="Times New Roman" w:eastAsia="宋体" w:hAnsi="宋体"/>
        </w:rPr>
        <w:t>:动力臂是阻力臂两倍的杠杆。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施力特点</w:t>
      </w:r>
      <w:r>
        <w:rPr>
          <w:rFonts w:ascii="Times New Roman" w:eastAsia="宋体" w:hAnsi="宋体"/>
        </w:rPr>
        <w:t>:使用动滑轮可以</w:t>
      </w:r>
      <w:r>
        <w:rPr>
          <w:rFonts w:ascii="Times New Roman" w:eastAsia="宋体" w:hAnsi="宋体"/>
          <w:color w:val="FF00FF"/>
          <w:u w:val="single" w:color="000000"/>
        </w:rPr>
        <w:t>　省　</w:t>
      </w:r>
      <w:r>
        <w:rPr>
          <w:rFonts w:ascii="Times New Roman" w:eastAsia="宋体" w:hAnsi="宋体"/>
        </w:rPr>
        <w:t>力,但不改变力的方向,而且费距离。设动力为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,物体上升高度为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,绳自由端移动的距离为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  <w:color w:val="FF00FF"/>
          <w:u w:val="single" w:color="000000"/>
        </w:rPr>
        <w:t xml:space="preserve">(  </w:t>
      </w:r>
      <w:r>
        <w:rPr>
          <w:rFonts w:ascii="Times New Roman" w:eastAsia="宋体" w:hAnsi="Times New Roman"/>
          <w:i/>
          <w:color w:val="FF00FF"/>
          <w:u w:val="single" w:color="000000"/>
        </w:rPr>
        <w:t>G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物</w:t>
      </w:r>
      <w:r>
        <w:rPr>
          <w:rFonts w:ascii="Times New Roman" w:eastAsia="宋体" w:hAnsi="Times New Roman"/>
          <w:i/>
          <w:color w:val="FF00FF"/>
          <w:u w:val="single" w:color="000000"/>
        </w:rPr>
        <w:t>+G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动</w:t>
      </w:r>
      <w:r>
        <w:rPr>
          <w:rFonts w:ascii="Times New Roman" w:eastAsia="宋体" w:hAnsi="宋体"/>
          <w:color w:val="FF00FF"/>
          <w:u w:val="single" w:color="000000"/>
        </w:rPr>
        <w:t xml:space="preserve">  )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不计摩擦、绳重、匀速竖直拉动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2</m:t>
            </m:r>
          </m:den>
        </m:f>
      </m:oMath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G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物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不计摩擦、绳重、动滑轮重、匀速竖直拉动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/>
          <w:i/>
        </w:rPr>
        <w:t>s=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2</w:t>
      </w:r>
      <w:r>
        <w:rPr>
          <w:rFonts w:ascii="Times New Roman" w:eastAsia="宋体" w:hAnsi="Times New Roman"/>
          <w:i/>
          <w:color w:val="FF00FF"/>
          <w:u w:val="single" w:color="000000"/>
        </w:rPr>
        <w:t>h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063750" cy="1021080"/>
            <wp:effectExtent l="0" t="0" r="12700" b="7620"/>
            <wp:docPr id="675" name="14ZFWM27.eps" descr="id:21475091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3310" name="14ZFWM27.eps" descr="id:214750912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064240" cy="102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滑轮组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定义</w:t>
      </w:r>
      <w:r>
        <w:rPr>
          <w:rFonts w:ascii="Times New Roman" w:eastAsia="宋体" w:hAnsi="宋体"/>
        </w:rPr>
        <w:t>:定滑轮和动滑轮组合在一起。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993140"/>
            <wp:effectExtent l="0" t="0" r="10795" b="16510"/>
            <wp:docPr id="676" name="14ZFWM28.eps" descr="id:2147509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761432" name="14ZFWM28.eps" descr="id:214750913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99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</w:t>
      </w:r>
      <w:r>
        <w:rPr>
          <w:rFonts w:ascii="Arial" w:eastAsia="黑体" w:hAnsi="黑体"/>
        </w:rPr>
        <w:t>施力特点</w:t>
      </w:r>
      <w:r>
        <w:rPr>
          <w:rFonts w:ascii="Times New Roman" w:eastAsia="宋体" w:hAnsi="宋体"/>
        </w:rPr>
        <w:t>:既</w:t>
      </w:r>
      <w:r>
        <w:rPr>
          <w:rFonts w:ascii="Times New Roman" w:eastAsia="宋体" w:hAnsi="宋体"/>
          <w:color w:val="FF00FF"/>
          <w:u w:val="single" w:color="000000"/>
        </w:rPr>
        <w:t>　省　</w:t>
      </w:r>
      <w:r>
        <w:rPr>
          <w:rFonts w:ascii="Times New Roman" w:eastAsia="宋体" w:hAnsi="宋体"/>
        </w:rPr>
        <w:t>力、又能改变动力的方向,但费距离;设绳子股数为</w:t>
      </w:r>
      <w:r>
        <w:rPr>
          <w:rFonts w:ascii="Times New Roman" w:eastAsia="宋体" w:hAnsi="Times New Roman"/>
          <w:i/>
        </w:rPr>
        <w:t>n</w:t>
      </w:r>
      <w:r>
        <w:rPr>
          <w:rFonts w:ascii="Times New Roman" w:eastAsia="宋体" w:hAnsi="宋体"/>
        </w:rPr>
        <w:t>,所提重物重为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  <w:vertAlign w:val="subscript"/>
        </w:rPr>
        <w:t>物</w:t>
      </w:r>
      <w:r>
        <w:rPr>
          <w:rFonts w:ascii="Times New Roman" w:eastAsia="宋体" w:hAnsi="宋体"/>
        </w:rPr>
        <w:t>,动滑轮自重为</w:t>
      </w:r>
      <w:r>
        <w:rPr>
          <w:rFonts w:ascii="Times New Roman" w:eastAsia="宋体" w:hAnsi="Times New Roman"/>
          <w:i/>
        </w:rPr>
        <w:t>G</w:t>
      </w:r>
      <w:r>
        <w:rPr>
          <w:rFonts w:ascii="Times New Roman" w:eastAsia="宋体" w:hAnsi="宋体"/>
          <w:vertAlign w:val="subscript"/>
        </w:rPr>
        <w:t>动</w:t>
      </w:r>
      <w:r>
        <w:rPr>
          <w:rFonts w:ascii="Times New Roman" w:eastAsia="宋体" w:hAnsi="宋体"/>
        </w:rPr>
        <w:t>,物体上升高度为</w:t>
      </w:r>
      <w:r>
        <w:rPr>
          <w:rFonts w:ascii="Times New Roman" w:eastAsia="宋体" w:hAnsi="Times New Roman"/>
          <w:i/>
        </w:rPr>
        <w:t>h</w:t>
      </w:r>
      <w:r>
        <w:rPr>
          <w:rFonts w:ascii="Times New Roman" w:eastAsia="宋体" w:hAnsi="宋体"/>
        </w:rPr>
        <w:t>,绳自由端移动的距离为</w:t>
      </w:r>
      <w:r>
        <w:rPr>
          <w:rFonts w:ascii="Times New Roman" w:eastAsia="宋体" w:hAnsi="Times New Roman"/>
          <w:i/>
        </w:rPr>
        <w:t>s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Times New Roman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  <w:color w:val="FF00FF"/>
          <w:u w:val="single" w:color="000000"/>
        </w:rPr>
        <w:t xml:space="preserve">(  </w:t>
      </w:r>
      <w:r>
        <w:rPr>
          <w:rFonts w:ascii="Times New Roman" w:eastAsia="宋体" w:hAnsi="Times New Roman"/>
          <w:i/>
          <w:color w:val="FF00FF"/>
          <w:u w:val="single" w:color="000000"/>
        </w:rPr>
        <w:t>G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物</w:t>
      </w:r>
      <w:r>
        <w:rPr>
          <w:rFonts w:ascii="Times New Roman" w:eastAsia="宋体" w:hAnsi="Times New Roman"/>
          <w:i/>
          <w:color w:val="FF00FF"/>
          <w:u w:val="single" w:color="000000"/>
        </w:rPr>
        <w:t>+G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动</w:t>
      </w:r>
      <w:r>
        <w:rPr>
          <w:rFonts w:ascii="Times New Roman" w:eastAsia="宋体" w:hAnsi="宋体"/>
          <w:color w:val="FF00FF"/>
          <w:u w:val="single" w:color="000000"/>
        </w:rPr>
        <w:t xml:space="preserve">  )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不计摩擦、绳重匀速拉动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Times New Roman"/>
          <w:i/>
        </w:rPr>
        <w:t>F=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ctrlPr>
              <w:rPr>
                <w:rFonts w:ascii="Cambria Math" w:eastAsia="宋体" w:hAnsi="Cambria Math"/>
              </w:rPr>
            </m:ctrlPr>
            <m:r>
              <m:rPr>
                <m:sty m:val="p"/>
              </m:rPr>
              <w:rPr>
                <w:rFonts w:ascii="Cambria Math" w:eastAsia="宋体" w:hAnsi="Cambria Math"/>
                <w:sz w:val="23"/>
                <w:szCs w:val="23"/>
              </w:rPr>
              <m:t>1</m:t>
            </m:r>
          </m:num>
          <m:den>
            <m:ctrlPr>
              <w:rPr>
                <w:rFonts w:ascii="Cambria Math" w:eastAsia="宋体" w:hAnsi="Cambria Math"/>
              </w:rPr>
            </m:ctrlPr>
            <m:r>
              <w:rPr>
                <w:rFonts w:ascii="Cambria Math" w:eastAsia="宋体" w:hAnsi="Cambria Math"/>
                <w:sz w:val="23"/>
                <w:szCs w:val="23"/>
              </w:rPr>
              <m:t>n</m:t>
            </m:r>
          </m:den>
        </m:f>
      </m:oMath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G</w:t>
      </w:r>
      <w:r>
        <w:rPr>
          <w:rFonts w:ascii="Times New Roman" w:eastAsia="宋体" w:hAnsi="宋体"/>
          <w:color w:val="FF00FF"/>
          <w:u w:val="single" w:color="000000"/>
          <w:vertAlign w:val="subscript"/>
        </w:rPr>
        <w:t>物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(  不计摩擦、绳重、动滑轮重、匀速拉动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Times New Roman"/>
          <w:i/>
        </w:rPr>
        <w:t>s=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Times New Roman"/>
          <w:i/>
          <w:color w:val="FF00FF"/>
          <w:u w:val="single" w:color="000000"/>
        </w:rPr>
        <w:t>nh</w:t>
      </w:r>
      <w:r>
        <w:rPr>
          <w:rFonts w:ascii="Times New Roman" w:eastAsia="宋体" w:hAnsi="宋体"/>
          <w:i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600075" cy="156210"/>
            <wp:effectExtent l="0" t="0" r="9525" b="15240"/>
            <wp:docPr id="677" name="规律总结.EPS" descr="id:21475091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190154" name="规律总结.EPS" descr="id:214750914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00120" cy="1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2783840" cy="1842135"/>
            <wp:effectExtent l="0" t="0" r="16510" b="5715"/>
            <wp:docPr id="678" name="19ZFWQ67.EPS" descr="id:21475091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180747" name="19ZFWQ67.EPS" descr="id:21475091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783880" cy="184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465455" cy="151130"/>
            <wp:effectExtent l="0" t="0" r="10795" b="1270"/>
            <wp:docPr id="679" name="物理例.EPS" descr="id:21475091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9197" name="物理例.EPS" descr="id:21475091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5840" cy="1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20"/>
        </w:rPr>
        <w:t>典例</w:t>
      </w:r>
      <w:r>
        <w:rPr>
          <w:rFonts w:ascii="Times New Roman" w:eastAsia="宋体" w:hAnsi="Times New Roman"/>
          <w:b/>
          <w:sz w:val="20"/>
        </w:rPr>
        <w:t>4</w:t>
      </w:r>
      <w:r>
        <w:rPr>
          <w:rFonts w:ascii="Times New Roman" w:eastAsia="宋体" w:hAnsi="宋体"/>
        </w:rPr>
        <w:t>　小柯用图中装置提升重为</w:t>
      </w:r>
      <w:r>
        <w:rPr>
          <w:rFonts w:ascii="Times New Roman" w:eastAsia="宋体" w:hAnsi="Times New Roman"/>
        </w:rPr>
        <w:t>400 N</w:t>
      </w:r>
      <w:r>
        <w:rPr>
          <w:rFonts w:ascii="Times New Roman" w:eastAsia="宋体" w:hAnsi="宋体"/>
        </w:rPr>
        <w:t>的物体,不计摩擦和滑轮自重,下列说法正确的是</w:t>
      </w:r>
      <w:r>
        <w:ptab w:relativeTo="margin" w:alignment="right" w:leader="none"/>
      </w:r>
      <w:r>
        <w:rPr>
          <w:rFonts w:ascii="Times New Roman" w:eastAsia="宋体" w:hAnsi="宋体"/>
        </w:rPr>
        <w:t>(  　　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457960" cy="778510"/>
            <wp:effectExtent l="0" t="0" r="8890" b="2540"/>
            <wp:docPr id="680" name="17ZHWJ121.EPS" descr="id:21475091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1151863" name="17ZHWJ121.EPS" descr="id:21475091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458000" cy="77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两个滑轮均为定滑轮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人将绳子拉过</w:t>
      </w:r>
      <w:r>
        <w:rPr>
          <w:rFonts w:ascii="Times New Roman" w:eastAsia="宋体" w:hAnsi="Times New Roman"/>
        </w:rPr>
        <w:t>1 m</w:t>
      </w:r>
      <w:r>
        <w:rPr>
          <w:rFonts w:ascii="Times New Roman" w:eastAsia="宋体" w:hAnsi="宋体"/>
        </w:rPr>
        <w:t>,物体也上升</w:t>
      </w:r>
      <w:r>
        <w:rPr>
          <w:rFonts w:ascii="Times New Roman" w:eastAsia="宋体" w:hAnsi="Times New Roman"/>
        </w:rPr>
        <w:t>1 m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物体匀速上升时,人对绳子的拉力为</w:t>
      </w:r>
      <w:r>
        <w:rPr>
          <w:rFonts w:ascii="Times New Roman" w:eastAsia="宋体" w:hAnsi="Times New Roman"/>
        </w:rPr>
        <w:t>200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使用该装置不能省力,但能改变力的方向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【解析】</w:t>
      </w:r>
      <w:r>
        <w:rPr>
          <w:rFonts w:ascii="Times New Roman" w:eastAsia="楷体" w:hAnsi="楷体"/>
          <w:color w:val="FF00FF"/>
        </w:rPr>
        <w:t>由题图可知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该装置下面的滑轮能随物体一起上升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是动滑轮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上面的滑轮是定滑轮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A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题图中绳子自由端移动的距离是物体上升高度的</w:t>
      </w:r>
      <w:r>
        <w:rPr>
          <w:rFonts w:ascii="Times New Roman" w:eastAsia="宋体" w:hAnsi="Times New Roman"/>
          <w:color w:val="FF00FF"/>
        </w:rPr>
        <w:t>2</w:t>
      </w:r>
      <w:r>
        <w:rPr>
          <w:rFonts w:ascii="Times New Roman" w:eastAsia="楷体" w:hAnsi="楷体"/>
          <w:color w:val="FF00FF"/>
        </w:rPr>
        <w:t>倍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所以人将绳子拉过</w:t>
      </w:r>
      <w:r>
        <w:rPr>
          <w:rFonts w:ascii="Times New Roman" w:eastAsia="宋体" w:hAnsi="Times New Roman"/>
          <w:color w:val="FF00FF"/>
        </w:rPr>
        <w:t>1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物体只能上升</w:t>
      </w:r>
      <w:r>
        <w:rPr>
          <w:rFonts w:ascii="Times New Roman" w:eastAsia="宋体" w:hAnsi="Times New Roman"/>
          <w:color w:val="FF00FF"/>
        </w:rPr>
        <w:t>0</w:t>
      </w:r>
      <w:r>
        <w:rPr>
          <w:rFonts w:ascii="Times New Roman" w:eastAsia="宋体" w:hAnsi="Times New Roman" w:cs="Times New Roman"/>
          <w:color w:val="FF00FF"/>
        </w:rPr>
        <w:t>.</w:t>
      </w:r>
      <w:r>
        <w:rPr>
          <w:rFonts w:ascii="Times New Roman" w:eastAsia="宋体" w:hAnsi="Times New Roman"/>
          <w:color w:val="FF00FF"/>
        </w:rPr>
        <w:t>5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m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B</w:t>
      </w:r>
      <w:r>
        <w:rPr>
          <w:rFonts w:ascii="Times New Roman" w:eastAsia="楷体" w:hAnsi="楷体"/>
          <w:color w:val="FF00FF"/>
        </w:rPr>
        <w:t>项错误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不计摩擦和滑轮自重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使用动滑轮能省一半的力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物体的重力为</w:t>
      </w:r>
      <w:r>
        <w:rPr>
          <w:rFonts w:ascii="Times New Roman" w:eastAsia="宋体" w:hAnsi="Times New Roman"/>
          <w:color w:val="FF00FF"/>
        </w:rPr>
        <w:t>400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则拉力为</w:t>
      </w:r>
      <w:r>
        <w:rPr>
          <w:rFonts w:ascii="Times New Roman" w:eastAsia="宋体" w:hAnsi="Times New Roman"/>
          <w:color w:val="FF00FF"/>
        </w:rPr>
        <w:t>200</w:t>
      </w:r>
      <w:r>
        <w:rPr>
          <w:rFonts w:ascii="Times New Roman" w:eastAsia="楷体" w:hAnsi="楷体"/>
          <w:color w:val="FF00FF"/>
        </w:rPr>
        <w:t xml:space="preserve"> </w:t>
      </w:r>
      <w:r>
        <w:rPr>
          <w:rFonts w:ascii="Times New Roman" w:eastAsia="宋体" w:hAnsi="Times New Roman"/>
          <w:color w:val="FF00FF"/>
        </w:rPr>
        <w:t>N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楷体" w:hAnsi="楷体"/>
          <w:color w:val="FF00FF"/>
        </w:rPr>
        <w:t>项正确</w:t>
      </w:r>
      <w:r>
        <w:rPr>
          <w:rFonts w:ascii="Times New Roman" w:eastAsia="宋体" w:hAnsi="宋体"/>
          <w:color w:val="FF00FF"/>
        </w:rPr>
        <w:t>;</w:t>
      </w:r>
      <w:r>
        <w:rPr>
          <w:rFonts w:ascii="Times New Roman" w:eastAsia="楷体" w:hAnsi="楷体"/>
          <w:color w:val="FF00FF"/>
        </w:rPr>
        <w:t>该装置使用动滑轮能省力、使用定滑轮能改变力的方向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所以使用该装置既能省力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楷体" w:hAnsi="楷体"/>
          <w:color w:val="FF00FF"/>
        </w:rPr>
        <w:t>又能改变力的方向</w:t>
      </w:r>
      <w:r>
        <w:rPr>
          <w:rFonts w:ascii="Times New Roman" w:eastAsia="宋体" w:hAnsi="宋体"/>
          <w:color w:val="FF00FF"/>
        </w:rPr>
        <w:t>,</w:t>
      </w:r>
      <w:r>
        <w:rPr>
          <w:rFonts w:ascii="Times New Roman" w:eastAsia="宋体" w:hAnsi="Times New Roman"/>
          <w:color w:val="FF00FF"/>
        </w:rPr>
        <w:t>D</w:t>
      </w:r>
      <w:r>
        <w:rPr>
          <w:rFonts w:ascii="Times New Roman" w:eastAsia="楷体" w:hAnsi="楷体"/>
          <w:color w:val="FF00FF"/>
        </w:rPr>
        <w:t>项错误。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  <w:color w:val="FF00FF"/>
        </w:rPr>
        <w:t>【答案】</w:t>
      </w:r>
      <w:r>
        <w:rPr>
          <w:rFonts w:ascii="Times New Roman" w:eastAsia="宋体" w:hAnsi="Times New Roman"/>
          <w:color w:val="FF00FF"/>
        </w:rPr>
        <w:t xml:space="preserve"> 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81" name="19前括.EPS" descr="id:21475091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634" name="19前括.EPS" descr="id:21475091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82" name="19后括.EPS" descr="id:2147509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168250" name="19后括.EPS" descr="id:21475091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如图所示,滑轮重及滑轮转动时的摩擦均不计。向上拉绳的速度是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2 m/s</w:t>
      </w:r>
      <w:r>
        <w:rPr>
          <w:rFonts w:ascii="Times New Roman" w:eastAsia="宋体" w:hAnsi="宋体"/>
        </w:rPr>
        <w:t>,拉绳的力</w:t>
      </w:r>
      <w:r>
        <w:rPr>
          <w:rFonts w:ascii="Times New Roman" w:eastAsia="宋体" w:hAnsi="Times New Roman"/>
          <w:i/>
        </w:rPr>
        <w:t>F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</w:rPr>
        <w:t>9 N</w:t>
      </w:r>
      <w:r>
        <w:rPr>
          <w:rFonts w:ascii="Times New Roman" w:eastAsia="宋体" w:hAnsi="宋体"/>
        </w:rPr>
        <w:t>,由此可知</w:t>
      </w:r>
      <w:r>
        <w:rPr>
          <w:rFonts w:ascii="Times New Roman" w:eastAsia="宋体" w:hAnsi="Times New Roman"/>
        </w:rPr>
        <w:t xml:space="preserve">( 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Times New Roman"/>
          <w:color w:val="FF00FF"/>
        </w:rPr>
        <w:t>C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92530" cy="603250"/>
            <wp:effectExtent l="0" t="0" r="7620" b="6350"/>
            <wp:docPr id="683" name="18ZFWJ261.EPS" descr="id:21475091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1832121" name="18ZFWJ261.EPS" descr="id:21475091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物重是</w:t>
      </w:r>
      <w:r>
        <w:rPr>
          <w:rFonts w:ascii="Times New Roman" w:eastAsia="宋体" w:hAnsi="Times New Roman"/>
        </w:rPr>
        <w:t>27 N</w:t>
      </w:r>
      <w:r>
        <w:rPr>
          <w:rFonts w:ascii="Times New Roman" w:eastAsia="宋体" w:hAnsi="宋体"/>
        </w:rPr>
        <w:t>,物体的速度是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物重是</w:t>
      </w:r>
      <w:r>
        <w:rPr>
          <w:rFonts w:ascii="Times New Roman" w:eastAsia="宋体" w:hAnsi="Times New Roman"/>
        </w:rPr>
        <w:t>18 N</w:t>
      </w:r>
      <w:r>
        <w:rPr>
          <w:rFonts w:ascii="Times New Roman" w:eastAsia="宋体" w:hAnsi="宋体"/>
        </w:rPr>
        <w:t>,物体的速度是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物体受到的摩擦力是</w:t>
      </w:r>
      <w:r>
        <w:rPr>
          <w:rFonts w:ascii="Times New Roman" w:eastAsia="宋体" w:hAnsi="Times New Roman"/>
        </w:rPr>
        <w:t>27 N</w:t>
      </w:r>
      <w:r>
        <w:rPr>
          <w:rFonts w:ascii="Times New Roman" w:eastAsia="宋体" w:hAnsi="宋体"/>
        </w:rPr>
        <w:t>,物体的速度是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4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物体受到的摩擦力是</w:t>
      </w:r>
      <w:r>
        <w:rPr>
          <w:rFonts w:ascii="Times New Roman" w:eastAsia="宋体" w:hAnsi="Times New Roman"/>
        </w:rPr>
        <w:t>18 N</w:t>
      </w:r>
      <w:r>
        <w:rPr>
          <w:rFonts w:ascii="Times New Roman" w:eastAsia="宋体" w:hAnsi="宋体"/>
        </w:rPr>
        <w:t>,物体的速度是</w:t>
      </w:r>
      <w:r>
        <w:rPr>
          <w:rFonts w:ascii="Times New Roman" w:eastAsia="宋体" w:hAnsi="Times New Roman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6 m/s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　　　　　　　　　　　　　　　　　　</w:t>
      </w:r>
      <w:r>
        <w:rPr>
          <w:rFonts w:ascii="Times New Roman" w:eastAsia="宋体" w:hAnsi="Times New Roman"/>
        </w:rPr>
        <w:drawing>
          <wp:inline distT="0" distB="0" distL="0" distR="0">
            <wp:extent cx="1026160" cy="291465"/>
            <wp:effectExtent l="0" t="0" r="2540" b="13335"/>
            <wp:docPr id="684" name="实验突破-CS.EPS" descr="id:21475091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2576582" name="实验突破-CS.EPS" descr="id:21475091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26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宋体"/>
        </w:rPr>
        <w:t xml:space="preserve">(  </w:t>
      </w:r>
      <w:r>
        <w:rPr>
          <w:rFonts w:eastAsia="NEU-BZ-S92"/>
          <w:color w:val="FF00FF"/>
          <w:sz w:val="32"/>
        </w:rPr>
        <w:t>☞</w:t>
      </w:r>
      <w:r>
        <w:rPr>
          <w:rFonts w:ascii="Times New Roman" w:eastAsia="宋体" w:hAnsi="宋体"/>
          <w:color w:val="FF00FF"/>
        </w:rPr>
        <w:t>学用见</w:t>
      </w:r>
      <w:r>
        <w:rPr>
          <w:rFonts w:ascii="Times New Roman" w:eastAsia="宋体" w:hAnsi="Times New Roman"/>
          <w:color w:val="FF00FF"/>
        </w:rPr>
        <w:t>P67</w:t>
      </w:r>
      <w:r>
        <w:rPr>
          <w:rFonts w:ascii="Times New Roman" w:eastAsia="宋体" w:hAnsi="宋体"/>
          <w:color w:val="FF00FF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实验</w:t>
      </w:r>
      <w:r>
        <w:rPr>
          <w:rFonts w:ascii="Times New Roman" w:eastAsia="宋体" w:hAnsi="宋体"/>
        </w:rPr>
        <w:t>:</w:t>
      </w:r>
      <w:r>
        <w:rPr>
          <w:rFonts w:ascii="Arial" w:eastAsia="黑体" w:hAnsi="黑体"/>
        </w:rPr>
        <w:t>探究杠杆的平衡条件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实验目的</w:t>
      </w:r>
      <w:r>
        <w:rPr>
          <w:rFonts w:ascii="Times New Roman" w:eastAsia="宋体" w:hAnsi="宋体"/>
        </w:rPr>
        <w:t>:探究杠杆平衡时力和力臂的关系。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实验器材</w:t>
      </w:r>
      <w:r>
        <w:rPr>
          <w:rFonts w:ascii="Times New Roman" w:eastAsia="宋体" w:hAnsi="宋体"/>
        </w:rPr>
        <w:t>:杠杆、钩码若干、铁架台、细线等。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实验操作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)将杠杆悬挂在铁架台上,调节杠杆两端平衡螺母,使杠杆处于水平位置平衡。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)在杠杆两端悬挂适当的钩码,并调整钩码的位置,使杠杆在水平位置平衡,记下动力、阻力、动力臂、阻力臂。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)改变钩码数量和它们离开支点的距离,使杠杆处于水平静止状态。将得到的数据记录下来。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实验讨论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)实验前若杠杆左高右低,应将平衡螺母向</w:t>
      </w:r>
      <w:r>
        <w:rPr>
          <w:rFonts w:ascii="Times New Roman" w:eastAsia="宋体" w:hAnsi="宋体"/>
          <w:color w:val="FF00FF"/>
          <w:u w:val="single" w:color="000000"/>
        </w:rPr>
        <w:t>　左　</w:t>
      </w:r>
      <w:r>
        <w:rPr>
          <w:rFonts w:ascii="Times New Roman" w:eastAsia="宋体" w:hAnsi="宋体"/>
        </w:rPr>
        <w:t>调。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)实验前将杠杆调到水平位置平衡的目的是</w:t>
      </w:r>
      <w:r>
        <w:rPr>
          <w:rFonts w:ascii="Times New Roman" w:eastAsia="宋体" w:hAnsi="宋体"/>
          <w:color w:val="FF00FF"/>
          <w:u w:val="single" w:color="000000"/>
        </w:rPr>
        <w:t>　排除杠杆自身重力对实验的影响,便于测量力臂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)实验中发现杠杆未平衡,</w:t>
      </w:r>
      <w:r>
        <w:rPr>
          <w:rFonts w:ascii="Times New Roman" w:eastAsia="宋体" w:hAnsi="宋体"/>
          <w:color w:val="FF00FF"/>
          <w:u w:val="single" w:color="000000"/>
        </w:rPr>
        <w:t>　不能　</w:t>
      </w:r>
      <w:r>
        <w:rPr>
          <w:rFonts w:ascii="Times New Roman" w:eastAsia="宋体" w:hAnsi="宋体"/>
        </w:rPr>
        <w:t>通过调节平衡螺母来获得杠杆的平衡。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85" name="19前括.EPS" descr="id:21475091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9281" name="19前括.EPS" descr="id:21475091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</w:rPr>
        <w:t>针对训练</w:t>
      </w:r>
      <w:r>
        <w:rPr>
          <w:rFonts w:ascii="Times New Roman" w:eastAsia="宋体" w:hAnsi="Times New Roman"/>
        </w:rPr>
        <w:drawing>
          <wp:inline distT="0" distB="0" distL="0" distR="0">
            <wp:extent cx="114300" cy="178435"/>
            <wp:effectExtent l="0" t="0" r="0" b="12065"/>
            <wp:docPr id="686" name="19后括.EPS" descr="id:21475092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031837" name="19后括.EPS" descr="id:214750920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7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山东威海</w:t>
      </w:r>
      <w:r>
        <w:rPr>
          <w:rFonts w:ascii="Times New Roman" w:eastAsia="宋体" w:hAnsi="宋体"/>
        </w:rPr>
        <w:t xml:space="preserve">  )小明利用杠杆做了以下实验,实验时使用的每个钩码的质量均相等,杠杆上相邻刻线间的距离相等,请回答下列问题: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drawing>
          <wp:inline distT="0" distB="0" distL="0" distR="0">
            <wp:extent cx="1659890" cy="683895"/>
            <wp:effectExtent l="0" t="0" r="16510" b="1905"/>
            <wp:docPr id="687" name="19ZFWG35.EPS" descr="id:21475092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2258132" name="19ZFWG35.EPS" descr="id:214750921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59960" cy="6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 xml:space="preserve">  )如图甲所示,将杠杆中点置于支架上,当杠杆静止时,发现杠杆的左端下沉,若想使杠杆在水平位置平衡,应将杠杆的平衡螺母向</w:t>
      </w:r>
      <w:r>
        <w:rPr>
          <w:rFonts w:ascii="Times New Roman" w:eastAsia="宋体" w:hAnsi="宋体"/>
          <w:color w:val="FF00FF"/>
          <w:u w:val="single" w:color="000000"/>
        </w:rPr>
        <w:t>　右　</w:t>
      </w:r>
      <w:r>
        <w:rPr>
          <w:rFonts w:ascii="Times New Roman" w:eastAsia="宋体" w:hAnsi="宋体"/>
        </w:rPr>
        <w:t>调节。杠杆在水平位置平衡后,在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点悬挂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个钩码,要使杠杆在水平位置再次平衡,需在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点悬挂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Times New Roman"/>
          <w:color w:val="FF00FF"/>
          <w:u w:val="single" w:color="000000"/>
        </w:rPr>
        <w:t>4</w:t>
      </w:r>
      <w:r>
        <w:rPr>
          <w:rFonts w:ascii="Times New Roman" w:eastAsia="宋体" w:hAnsi="宋体"/>
          <w:color w:val="FF00FF"/>
          <w:u w:val="single" w:color="000000"/>
        </w:rPr>
        <w:t>　</w:t>
      </w:r>
      <w:r>
        <w:rPr>
          <w:rFonts w:ascii="Times New Roman" w:eastAsia="宋体" w:hAnsi="宋体"/>
        </w:rPr>
        <w:t>个钩码;之后在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B</w:t>
      </w:r>
      <w:r>
        <w:rPr>
          <w:rFonts w:ascii="Times New Roman" w:eastAsia="宋体" w:hAnsi="宋体"/>
        </w:rPr>
        <w:t>两点再各增加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个钩码,杠杆将</w:t>
      </w:r>
      <w:r>
        <w:rPr>
          <w:rFonts w:ascii="Times New Roman" w:eastAsia="宋体" w:hAnsi="宋体"/>
          <w:color w:val="FF00FF"/>
          <w:u w:val="single" w:color="000000"/>
        </w:rPr>
        <w:t>　逆时针旋转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不动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顺时针旋转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逆时针旋转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 xml:space="preserve">  )如图乙所示,小明在</w:t>
      </w:r>
      <w:r>
        <w:rPr>
          <w:rFonts w:ascii="Times New Roman" w:eastAsia="宋体" w:hAnsi="Times New Roman"/>
          <w:i/>
        </w:rPr>
        <w:t>A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Times New Roman"/>
          <w:i/>
        </w:rPr>
        <w:t>C</w:t>
      </w:r>
      <w:r>
        <w:rPr>
          <w:rFonts w:ascii="Times New Roman" w:eastAsia="宋体" w:hAnsi="宋体"/>
        </w:rPr>
        <w:t>两点分别悬挂等重的载物盘,制作了一个天平,左盘盛放物体,右盘加减砝码,此天平是利用了哪一类杠杆制作而成的?</w:t>
      </w:r>
      <w:r>
        <w:rPr>
          <w:rFonts w:ascii="Times New Roman" w:eastAsia="宋体" w:hAnsi="宋体"/>
          <w:color w:val="FF00FF"/>
          <w:u w:val="single" w:color="000000"/>
        </w:rPr>
        <w:t>　等臂杠杆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 xml:space="preserve">(  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 xml:space="preserve">  )小明正确使用自制天平称量物体质量时: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假如支点</w:t>
      </w:r>
      <w:r>
        <w:rPr>
          <w:rFonts w:ascii="Times New Roman" w:eastAsia="宋体" w:hAnsi="Times New Roman"/>
          <w:i/>
        </w:rPr>
        <w:t>O</w:t>
      </w:r>
      <w:r>
        <w:rPr>
          <w:rFonts w:ascii="Times New Roman" w:eastAsia="宋体" w:hAnsi="宋体"/>
        </w:rPr>
        <w:t>因某种原因向右偏移,则测量值</w:t>
      </w:r>
      <w:r>
        <w:rPr>
          <w:rFonts w:ascii="Times New Roman" w:eastAsia="宋体" w:hAnsi="宋体"/>
          <w:color w:val="FF00FF"/>
          <w:u w:val="single" w:color="000000"/>
        </w:rPr>
        <w:t>　大于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)真实值;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假如砝码因生锈等原因质量增大,则测量值</w:t>
      </w:r>
      <w:r>
        <w:rPr>
          <w:rFonts w:ascii="Times New Roman" w:eastAsia="宋体" w:hAnsi="宋体"/>
          <w:color w:val="FF00FF"/>
          <w:u w:val="single" w:color="000000"/>
        </w:rPr>
        <w:t>　小于　</w:t>
      </w:r>
      <w:r>
        <w:rPr>
          <w:rFonts w:ascii="Times New Roman" w:eastAsia="宋体" w:hAnsi="宋体"/>
        </w:rPr>
        <w:t>(  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大于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等于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小于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 xml:space="preserve">  )真实值。</w:t>
      </w:r>
      <w:r>
        <w:rPr>
          <w:rFonts w:ascii="Times New Roman" w:eastAsia="宋体" w:hAnsi="Times New Roman"/>
        </w:rPr>
        <w:t> </w:t>
      </w:r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solid" w:color="FFE3FF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本节课后练</w:t>
      </w:r>
      <w:r>
        <w:rPr>
          <w:rFonts w:eastAsia="NEU-BZ-S92"/>
          <w:sz w:val="28"/>
        </w:rPr>
        <w:t>☞</w:t>
      </w:r>
      <w:r>
        <w:rPr>
          <w:rFonts w:ascii="Times New Roman" w:eastAsia="楷体" w:hAnsi="楷体"/>
        </w:rPr>
        <w:t>见强化练习册</w:t>
      </w:r>
      <w:r>
        <w:rPr>
          <w:rFonts w:ascii="Times New Roman" w:eastAsia="宋体" w:hAnsi="宋体"/>
        </w:rPr>
        <w:t xml:space="preserve">(  </w:t>
      </w:r>
      <w:r>
        <w:rPr>
          <w:rFonts w:ascii="Times New Roman" w:eastAsia="楷体" w:hAnsi="楷体"/>
        </w:rPr>
        <w:t>教用</w:t>
      </w:r>
      <w:r>
        <w:rPr>
          <w:rFonts w:ascii="Times New Roman" w:eastAsia="宋体" w:hAnsi="Times New Roman"/>
        </w:rPr>
        <w:t>P30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学用</w:t>
      </w:r>
      <w:r>
        <w:rPr>
          <w:rFonts w:ascii="Times New Roman" w:eastAsia="宋体" w:hAnsi="Times New Roman"/>
        </w:rPr>
        <w:t>P28</w:t>
      </w:r>
      <w:r>
        <w:rPr>
          <w:rFonts w:ascii="Times New Roman" w:eastAsia="宋体" w:hAnsi="宋体"/>
        </w:rPr>
        <w:t xml:space="preserve">  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FB3934"/>
    <w:rsid w:val="0FCB6813"/>
    <w:rsid w:val="58FB393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jpeg" /><Relationship Id="rId32" Type="http://schemas.openxmlformats.org/officeDocument/2006/relationships/image" Target="media/image28.jpeg" /><Relationship Id="rId33" Type="http://schemas.openxmlformats.org/officeDocument/2006/relationships/image" Target="media/image29.jpeg" /><Relationship Id="rId34" Type="http://schemas.openxmlformats.org/officeDocument/2006/relationships/image" Target="media/image30.jpeg" /><Relationship Id="rId35" Type="http://schemas.openxmlformats.org/officeDocument/2006/relationships/image" Target="media/image31.jpeg" /><Relationship Id="rId36" Type="http://schemas.openxmlformats.org/officeDocument/2006/relationships/image" Target="media/image32.jpeg" /><Relationship Id="rId37" Type="http://schemas.openxmlformats.org/officeDocument/2006/relationships/image" Target="media/image33.jpeg" /><Relationship Id="rId38" Type="http://schemas.openxmlformats.org/officeDocument/2006/relationships/image" Target="media/image34.jpeg" /><Relationship Id="rId39" Type="http://schemas.openxmlformats.org/officeDocument/2006/relationships/theme" Target="theme/theme1.xml" /><Relationship Id="rId4" Type="http://schemas.openxmlformats.org/officeDocument/2006/relationships/customXml" Target="../customXml/item1.xml" /><Relationship Id="rId40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2019-10-23T05:59:00Z</dcterms:created>
  <dcterms:modified xsi:type="dcterms:W3CDTF">2019-10-24T01:00:33Z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